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DE54FD" w:rsidRDefault="00DE54FD" w:rsidP="00E15072">
      <w:pPr>
        <w:jc w:val="center"/>
        <w:rPr>
          <w:b/>
          <w:sz w:val="32"/>
          <w:szCs w:val="32"/>
        </w:rPr>
      </w:pPr>
    </w:p>
    <w:p w:rsidR="00E15072" w:rsidRPr="00376347" w:rsidRDefault="00E208A4" w:rsidP="00E15072">
      <w:pPr>
        <w:jc w:val="center"/>
        <w:rPr>
          <w:b/>
          <w:color w:val="2F5496" w:themeColor="accent5" w:themeShade="BF"/>
          <w:sz w:val="72"/>
          <w:szCs w:val="72"/>
        </w:rPr>
      </w:pPr>
      <w:r w:rsidRPr="00376347">
        <w:rPr>
          <w:b/>
          <w:color w:val="2F5496" w:themeColor="accent5" w:themeShade="BF"/>
          <w:sz w:val="72"/>
          <w:szCs w:val="72"/>
        </w:rPr>
        <w:t>New Student Welcome</w:t>
      </w:r>
    </w:p>
    <w:p w:rsidR="00E15072" w:rsidRPr="00376347" w:rsidRDefault="00DE54FD" w:rsidP="00DE54FD">
      <w:pPr>
        <w:jc w:val="center"/>
        <w:rPr>
          <w:color w:val="2E74B5" w:themeColor="accent1" w:themeShade="BF"/>
          <w:sz w:val="48"/>
          <w:szCs w:val="48"/>
        </w:rPr>
      </w:pPr>
      <w:r w:rsidRPr="00376347">
        <w:rPr>
          <w:color w:val="2E74B5" w:themeColor="accent1" w:themeShade="BF"/>
          <w:sz w:val="48"/>
          <w:szCs w:val="48"/>
        </w:rPr>
        <w:t>Frequently Asked Questions</w:t>
      </w:r>
    </w:p>
    <w:p w:rsidR="00376347" w:rsidRPr="00376347" w:rsidRDefault="00376347" w:rsidP="00DE54FD">
      <w:pPr>
        <w:jc w:val="center"/>
        <w:rPr>
          <w:color w:val="2E74B5" w:themeColor="accent1" w:themeShade="BF"/>
          <w:sz w:val="48"/>
          <w:szCs w:val="48"/>
        </w:rPr>
      </w:pPr>
    </w:p>
    <w:p w:rsidR="00E15072" w:rsidRDefault="00E15072" w:rsidP="003A3E59">
      <w:pPr>
        <w:rPr>
          <w:b/>
          <w:color w:val="2F5496" w:themeColor="accent5" w:themeShade="BF"/>
          <w:sz w:val="48"/>
          <w:szCs w:val="48"/>
        </w:rPr>
      </w:pPr>
    </w:p>
    <w:p w:rsidR="00FB3C2D" w:rsidRDefault="00FB3C2D" w:rsidP="003A3E59">
      <w:pPr>
        <w:rPr>
          <w:b/>
          <w:color w:val="2F5496" w:themeColor="accent5" w:themeShade="BF"/>
          <w:sz w:val="48"/>
          <w:szCs w:val="48"/>
        </w:rPr>
      </w:pPr>
    </w:p>
    <w:p w:rsidR="00FB3C2D" w:rsidRDefault="00FB3C2D" w:rsidP="003A3E59">
      <w:pPr>
        <w:rPr>
          <w:b/>
          <w:color w:val="2F5496" w:themeColor="accent5" w:themeShade="BF"/>
          <w:sz w:val="48"/>
          <w:szCs w:val="48"/>
        </w:rPr>
      </w:pPr>
    </w:p>
    <w:p w:rsidR="00FB3C2D" w:rsidRDefault="00FB3C2D" w:rsidP="003A3E59">
      <w:pPr>
        <w:rPr>
          <w:b/>
          <w:color w:val="2F5496" w:themeColor="accent5" w:themeShade="BF"/>
          <w:sz w:val="48"/>
          <w:szCs w:val="48"/>
        </w:rPr>
      </w:pPr>
    </w:p>
    <w:p w:rsidR="00376347" w:rsidRDefault="00376347" w:rsidP="003A3E59">
      <w:pPr>
        <w:rPr>
          <w:b/>
          <w:color w:val="2F5496" w:themeColor="accent5" w:themeShade="BF"/>
          <w:sz w:val="48"/>
          <w:szCs w:val="48"/>
        </w:rPr>
      </w:pPr>
    </w:p>
    <w:p w:rsidR="00376347" w:rsidRDefault="00376347" w:rsidP="003A3E59">
      <w:pPr>
        <w:rPr>
          <w:b/>
          <w:color w:val="2F5496" w:themeColor="accent5" w:themeShade="BF"/>
          <w:sz w:val="48"/>
          <w:szCs w:val="48"/>
        </w:rPr>
      </w:pPr>
    </w:p>
    <w:p w:rsidR="00376347" w:rsidRDefault="00376347" w:rsidP="003A3E59">
      <w:pPr>
        <w:rPr>
          <w:b/>
          <w:color w:val="2F5496" w:themeColor="accent5" w:themeShade="BF"/>
          <w:sz w:val="48"/>
          <w:szCs w:val="48"/>
        </w:rPr>
      </w:pPr>
    </w:p>
    <w:p w:rsidR="00376347" w:rsidRDefault="00376347" w:rsidP="003A3E59">
      <w:pPr>
        <w:rPr>
          <w:b/>
          <w:color w:val="2F5496" w:themeColor="accent5" w:themeShade="BF"/>
          <w:sz w:val="48"/>
          <w:szCs w:val="48"/>
        </w:rPr>
      </w:pPr>
    </w:p>
    <w:p w:rsidR="00FB3C2D" w:rsidRDefault="00FB3C2D" w:rsidP="003A3E59">
      <w:pPr>
        <w:rPr>
          <w:b/>
          <w:color w:val="2F5496" w:themeColor="accent5" w:themeShade="BF"/>
          <w:sz w:val="48"/>
          <w:szCs w:val="48"/>
        </w:rPr>
      </w:pPr>
    </w:p>
    <w:p w:rsidR="00FB3C2D" w:rsidRPr="00376347" w:rsidRDefault="00FB3C2D" w:rsidP="003A3E59">
      <w:pPr>
        <w:rPr>
          <w:b/>
          <w:color w:val="2F5496" w:themeColor="accent5" w:themeShade="BF"/>
          <w:sz w:val="48"/>
          <w:szCs w:val="48"/>
        </w:rPr>
      </w:pPr>
    </w:p>
    <w:p w:rsidR="00DE54FD" w:rsidRDefault="00376347" w:rsidP="003A3E59">
      <w:pPr>
        <w:rPr>
          <w:b/>
          <w:sz w:val="32"/>
          <w:szCs w:val="32"/>
        </w:rPr>
      </w:pPr>
      <w:r w:rsidRPr="00376347">
        <w:rPr>
          <w:b/>
          <w:noProof/>
          <w:sz w:val="32"/>
          <w:szCs w:val="32"/>
        </w:rPr>
        <w:drawing>
          <wp:inline distT="0" distB="0" distL="0" distR="0">
            <wp:extent cx="6400800" cy="1247901"/>
            <wp:effectExtent l="0" t="0" r="0" b="9525"/>
            <wp:docPr id="2" name="Picture 2" descr="C:\Users\jbaughn\AppData\Local\Packages\Microsoft.MicrosoftEdge_8wekyb3d8bbwe\TempState\Downloads\GCCC Logo transparen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ughn\AppData\Local\Packages\Microsoft.MicrosoftEdge_8wekyb3d8bbwe\TempState\Downloads\GCCC Logo transparent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FD" w:rsidRDefault="00DE54FD" w:rsidP="003A3E59">
      <w:pPr>
        <w:rPr>
          <w:b/>
          <w:sz w:val="32"/>
          <w:szCs w:val="32"/>
        </w:rPr>
      </w:pPr>
    </w:p>
    <w:p w:rsidR="00E15072" w:rsidRDefault="00E15072" w:rsidP="003A3E59">
      <w:pPr>
        <w:rPr>
          <w:b/>
          <w:sz w:val="32"/>
          <w:szCs w:val="32"/>
        </w:rPr>
      </w:pPr>
    </w:p>
    <w:p w:rsidR="00E15072" w:rsidRDefault="00E15072" w:rsidP="003A3E59">
      <w:pPr>
        <w:rPr>
          <w:b/>
          <w:sz w:val="32"/>
          <w:szCs w:val="32"/>
        </w:rPr>
      </w:pPr>
    </w:p>
    <w:p w:rsidR="00FF4B46" w:rsidRDefault="00DE54FD" w:rsidP="00DE54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OVER THE SUMMER</w:t>
      </w:r>
    </w:p>
    <w:p w:rsidR="00200EE9" w:rsidRDefault="00200EE9" w:rsidP="00DE54FD">
      <w:pPr>
        <w:jc w:val="center"/>
        <w:rPr>
          <w:b/>
          <w:sz w:val="36"/>
          <w:szCs w:val="36"/>
        </w:rPr>
      </w:pPr>
    </w:p>
    <w:p w:rsidR="00FF4B46" w:rsidRPr="0065046A" w:rsidRDefault="00FF4B46" w:rsidP="00FF4B46">
      <w:pPr>
        <w:ind w:left="720" w:hanging="720"/>
      </w:pPr>
    </w:p>
    <w:p w:rsidR="00FF4B46" w:rsidRPr="0065046A" w:rsidRDefault="0065046A" w:rsidP="0065046A">
      <w:pPr>
        <w:ind w:left="720" w:hanging="720"/>
        <w:rPr>
          <w:b/>
        </w:rPr>
      </w:pPr>
      <w:r w:rsidRPr="0065046A">
        <w:rPr>
          <w:b/>
        </w:rPr>
        <w:t>Q.</w:t>
      </w:r>
      <w:r w:rsidRPr="0065046A">
        <w:rPr>
          <w:b/>
        </w:rPr>
        <w:tab/>
      </w:r>
      <w:r w:rsidR="00574C09" w:rsidRPr="0065046A">
        <w:rPr>
          <w:b/>
        </w:rPr>
        <w:t>What information will I receive</w:t>
      </w:r>
      <w:r w:rsidR="00FF4B46" w:rsidRPr="0065046A">
        <w:rPr>
          <w:b/>
        </w:rPr>
        <w:t xml:space="preserve"> from the Career Center about the new school year over the summer?</w:t>
      </w:r>
    </w:p>
    <w:p w:rsidR="0065046A" w:rsidRPr="001C797F" w:rsidRDefault="0065046A" w:rsidP="0065046A">
      <w:pPr>
        <w:ind w:left="720" w:hanging="720"/>
      </w:pPr>
      <w:r w:rsidRPr="001C797F">
        <w:t>A.</w:t>
      </w:r>
      <w:r w:rsidRPr="0065046A">
        <w:rPr>
          <w:b/>
        </w:rPr>
        <w:t xml:space="preserve">  </w:t>
      </w:r>
      <w:r w:rsidRPr="0065046A">
        <w:rPr>
          <w:b/>
        </w:rPr>
        <w:tab/>
      </w:r>
      <w:r w:rsidR="00B7677E">
        <w:t xml:space="preserve">Watch for mailings over the summer.  </w:t>
      </w:r>
      <w:r w:rsidRPr="001C797F">
        <w:t xml:space="preserve">You will receive a </w:t>
      </w:r>
      <w:r w:rsidR="00B7677E">
        <w:t xml:space="preserve">letter </w:t>
      </w:r>
      <w:r w:rsidRPr="001C797F">
        <w:t>from your c</w:t>
      </w:r>
      <w:r w:rsidR="000E5167">
        <w:t>areer</w:t>
      </w:r>
      <w:r w:rsidR="004556BA">
        <w:t>-</w:t>
      </w:r>
      <w:r w:rsidR="00F15AEA">
        <w:t>technical teacher</w:t>
      </w:r>
      <w:r w:rsidR="00376347">
        <w:t xml:space="preserve"> this</w:t>
      </w:r>
      <w:r w:rsidRPr="001C797F">
        <w:t xml:space="preserve"> summer.  You will also </w:t>
      </w:r>
      <w:r w:rsidR="00B7677E">
        <w:t xml:space="preserve">be receiving </w:t>
      </w:r>
      <w:r w:rsidRPr="001C797F">
        <w:t xml:space="preserve">a mailing from the Director of Secondary Education in </w:t>
      </w:r>
      <w:r w:rsidR="00F716F4">
        <w:t>July</w:t>
      </w:r>
      <w:r w:rsidRPr="001C797F">
        <w:t xml:space="preserve"> with important back to school information</w:t>
      </w:r>
      <w:r w:rsidR="00B7677E">
        <w:t xml:space="preserve">. </w:t>
      </w:r>
    </w:p>
    <w:p w:rsidR="00FF4B46" w:rsidRPr="008F1776" w:rsidRDefault="00FF4B46" w:rsidP="00FF4B46">
      <w:pPr>
        <w:ind w:left="720" w:hanging="720"/>
        <w:rPr>
          <w:color w:val="4F81BD"/>
        </w:rPr>
      </w:pPr>
    </w:p>
    <w:p w:rsidR="00FF4B46" w:rsidRPr="0065046A" w:rsidRDefault="00FF4B46" w:rsidP="00FF4B46">
      <w:pPr>
        <w:ind w:left="720" w:hanging="720"/>
        <w:rPr>
          <w:b/>
        </w:rPr>
      </w:pPr>
      <w:r w:rsidRPr="0065046A">
        <w:rPr>
          <w:b/>
        </w:rPr>
        <w:t>Q.</w:t>
      </w:r>
      <w:r w:rsidRPr="0065046A">
        <w:rPr>
          <w:b/>
        </w:rPr>
        <w:tab/>
      </w:r>
      <w:r w:rsidR="00B7677E">
        <w:rPr>
          <w:b/>
        </w:rPr>
        <w:t>If needed, h</w:t>
      </w:r>
      <w:r w:rsidR="00574C09" w:rsidRPr="0065046A">
        <w:rPr>
          <w:b/>
        </w:rPr>
        <w:t xml:space="preserve">ow do I </w:t>
      </w:r>
      <w:r w:rsidR="00B7677E">
        <w:rPr>
          <w:b/>
        </w:rPr>
        <w:t xml:space="preserve">contact </w:t>
      </w:r>
      <w:r w:rsidR="00574C09" w:rsidRPr="0065046A">
        <w:rPr>
          <w:b/>
        </w:rPr>
        <w:t xml:space="preserve">a </w:t>
      </w:r>
      <w:r w:rsidR="00B7677E">
        <w:rPr>
          <w:b/>
        </w:rPr>
        <w:t xml:space="preserve">Greene County </w:t>
      </w:r>
      <w:r w:rsidR="00574C09" w:rsidRPr="0065046A">
        <w:rPr>
          <w:b/>
        </w:rPr>
        <w:t>Career Center counselor over the summer?</w:t>
      </w:r>
    </w:p>
    <w:p w:rsidR="00FF4B46" w:rsidRPr="0065046A" w:rsidRDefault="0065046A" w:rsidP="00FF4B46">
      <w:pPr>
        <w:ind w:left="720" w:hanging="720"/>
      </w:pPr>
      <w:r w:rsidRPr="0065046A">
        <w:t>A.</w:t>
      </w:r>
      <w:r w:rsidRPr="0065046A">
        <w:tab/>
      </w:r>
      <w:r w:rsidR="00FF4B46" w:rsidRPr="0065046A">
        <w:t xml:space="preserve">During the summer, </w:t>
      </w:r>
      <w:r w:rsidR="00B7677E">
        <w:t xml:space="preserve">counselor’s work unique </w:t>
      </w:r>
      <w:proofErr w:type="gramStart"/>
      <w:r w:rsidR="00B7677E">
        <w:t>hours/days</w:t>
      </w:r>
      <w:proofErr w:type="gramEnd"/>
      <w:r w:rsidR="00B7677E">
        <w:t xml:space="preserve"> so </w:t>
      </w:r>
      <w:r w:rsidR="00FF4B46" w:rsidRPr="0065046A">
        <w:t xml:space="preserve">it is best to call before coming out to </w:t>
      </w:r>
      <w:r w:rsidR="00B7677E">
        <w:t>en</w:t>
      </w:r>
      <w:r w:rsidR="00FF4B46" w:rsidRPr="0065046A">
        <w:t>sure someone is availab</w:t>
      </w:r>
      <w:r w:rsidR="00C632B1">
        <w:t xml:space="preserve">le.  </w:t>
      </w:r>
      <w:r w:rsidR="00B7677E">
        <w:t xml:space="preserve"> </w:t>
      </w:r>
      <w:r w:rsidR="00FF4B46" w:rsidRPr="0065046A">
        <w:t xml:space="preserve"> </w:t>
      </w:r>
      <w:r w:rsidR="00EF2608">
        <w:t>The main number at the Career Center is 937-372-6941.</w:t>
      </w:r>
    </w:p>
    <w:p w:rsidR="00FF4B46" w:rsidRPr="0065046A" w:rsidRDefault="00FF4B46" w:rsidP="00FF4B46">
      <w:pPr>
        <w:ind w:left="720" w:hanging="720"/>
      </w:pPr>
    </w:p>
    <w:p w:rsidR="00FF4B46" w:rsidRDefault="00FF4B46" w:rsidP="00FF4B46">
      <w:pPr>
        <w:ind w:left="720" w:hanging="720"/>
        <w:rPr>
          <w:b/>
        </w:rPr>
      </w:pPr>
      <w:proofErr w:type="gramStart"/>
      <w:r>
        <w:rPr>
          <w:b/>
        </w:rPr>
        <w:t>Q.</w:t>
      </w:r>
      <w:r>
        <w:rPr>
          <w:b/>
        </w:rPr>
        <w:tab/>
        <w:t>What if I have a question about riding the bus next year?</w:t>
      </w:r>
      <w:proofErr w:type="gramEnd"/>
    </w:p>
    <w:p w:rsidR="00FF4B46" w:rsidRDefault="0065046A" w:rsidP="00FF4B46">
      <w:pPr>
        <w:ind w:left="720" w:hanging="720"/>
      </w:pPr>
      <w:r>
        <w:t xml:space="preserve">A.  </w:t>
      </w:r>
      <w:r>
        <w:tab/>
      </w:r>
      <w:r w:rsidR="00FF4B46">
        <w:t xml:space="preserve">All transportation questions </w:t>
      </w:r>
      <w:proofErr w:type="gramStart"/>
      <w:r w:rsidR="00FF4B46">
        <w:t>should be directed</w:t>
      </w:r>
      <w:proofErr w:type="gramEnd"/>
      <w:r w:rsidR="00FF4B46">
        <w:t xml:space="preserve"> to your studen</w:t>
      </w:r>
      <w:r w:rsidR="000E5167">
        <w:t>t’s home school transportation o</w:t>
      </w:r>
      <w:r w:rsidR="00FF4B46">
        <w:t>ffices.</w:t>
      </w:r>
    </w:p>
    <w:p w:rsidR="00FF4B46" w:rsidRPr="007D3C94" w:rsidRDefault="00FF4B46" w:rsidP="00FF4B46">
      <w:pPr>
        <w:ind w:left="720" w:hanging="720"/>
      </w:pPr>
      <w:r>
        <w:tab/>
      </w:r>
      <w:r w:rsidRPr="007D3C94">
        <w:t>Beavercreek</w:t>
      </w:r>
      <w:r w:rsidRPr="007D3C94">
        <w:tab/>
      </w:r>
      <w:r w:rsidRPr="007D3C94">
        <w:tab/>
        <w:t>429-7531</w:t>
      </w:r>
    </w:p>
    <w:p w:rsidR="00FF4B46" w:rsidRPr="007D3C94" w:rsidRDefault="00FF4B46" w:rsidP="00FF4B46">
      <w:pPr>
        <w:ind w:left="720" w:hanging="720"/>
      </w:pPr>
      <w:r w:rsidRPr="007D3C94">
        <w:tab/>
        <w:t>Bellbrook</w:t>
      </w:r>
      <w:r w:rsidRPr="007D3C94">
        <w:tab/>
      </w:r>
      <w:r w:rsidRPr="007D3C94">
        <w:tab/>
        <w:t>848-4029</w:t>
      </w:r>
    </w:p>
    <w:p w:rsidR="00FF4B46" w:rsidRPr="007D3C94" w:rsidRDefault="00FF4B46" w:rsidP="00FF4B46">
      <w:pPr>
        <w:ind w:left="720" w:hanging="720"/>
      </w:pPr>
      <w:r w:rsidRPr="007D3C94">
        <w:tab/>
        <w:t xml:space="preserve">Cedarville </w:t>
      </w:r>
      <w:r w:rsidRPr="007D3C94">
        <w:tab/>
      </w:r>
      <w:r w:rsidRPr="007D3C94">
        <w:tab/>
      </w:r>
      <w:r w:rsidR="00F716F4">
        <w:t>766-6000, Ext. 218</w:t>
      </w:r>
    </w:p>
    <w:p w:rsidR="00FF4B46" w:rsidRPr="007D3C94" w:rsidRDefault="00FF4B46" w:rsidP="00FF4B46">
      <w:pPr>
        <w:ind w:left="720" w:hanging="720"/>
      </w:pPr>
      <w:r w:rsidRPr="007D3C94">
        <w:tab/>
        <w:t>Fairborn</w:t>
      </w:r>
      <w:r w:rsidRPr="007D3C94">
        <w:tab/>
      </w:r>
      <w:r w:rsidRPr="007D3C94">
        <w:tab/>
        <w:t>878-1772</w:t>
      </w:r>
    </w:p>
    <w:p w:rsidR="00FF4B46" w:rsidRPr="007D3C94" w:rsidRDefault="00FF4B46" w:rsidP="00FF4B46">
      <w:pPr>
        <w:ind w:left="720" w:hanging="720"/>
      </w:pPr>
      <w:r w:rsidRPr="007D3C94">
        <w:tab/>
      </w:r>
      <w:proofErr w:type="spellStart"/>
      <w:r w:rsidRPr="007D3C94">
        <w:t>Greeneview</w:t>
      </w:r>
      <w:proofErr w:type="spellEnd"/>
      <w:r w:rsidRPr="007D3C94">
        <w:tab/>
      </w:r>
      <w:r w:rsidRPr="007D3C94">
        <w:tab/>
        <w:t>675-6814</w:t>
      </w:r>
    </w:p>
    <w:p w:rsidR="00FF4B46" w:rsidRPr="007D3C94" w:rsidRDefault="00FF4B46" w:rsidP="00FF4B46">
      <w:pPr>
        <w:ind w:left="720" w:hanging="720"/>
      </w:pPr>
      <w:r w:rsidRPr="007D3C94">
        <w:tab/>
        <w:t>Xenia</w:t>
      </w:r>
      <w:r w:rsidRPr="007D3C94">
        <w:tab/>
      </w:r>
      <w:r w:rsidRPr="007D3C94">
        <w:tab/>
      </w:r>
      <w:r w:rsidRPr="007D3C94">
        <w:tab/>
        <w:t>372-</w:t>
      </w:r>
      <w:r w:rsidR="00F716F4">
        <w:t>3876</w:t>
      </w:r>
    </w:p>
    <w:p w:rsidR="00FF4B46" w:rsidRDefault="00FF4B46" w:rsidP="00FF4B46">
      <w:pPr>
        <w:ind w:left="720" w:hanging="720"/>
      </w:pPr>
      <w:r w:rsidRPr="007D3C94">
        <w:tab/>
        <w:t>Yellow Springs</w:t>
      </w:r>
      <w:r w:rsidRPr="007D3C94">
        <w:tab/>
        <w:t>767-7381</w:t>
      </w:r>
    </w:p>
    <w:p w:rsidR="00FF4B46" w:rsidRDefault="00FF4B46" w:rsidP="00FF4B46">
      <w:pPr>
        <w:rPr>
          <w:b/>
          <w:sz w:val="36"/>
          <w:szCs w:val="36"/>
        </w:rPr>
      </w:pPr>
    </w:p>
    <w:p w:rsidR="00E15072" w:rsidRDefault="00E15072" w:rsidP="00E15072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When </w:t>
      </w:r>
      <w:r w:rsidR="00B7677E">
        <w:rPr>
          <w:b/>
        </w:rPr>
        <w:t xml:space="preserve">will I get to meet with my </w:t>
      </w:r>
      <w:r>
        <w:rPr>
          <w:b/>
        </w:rPr>
        <w:t>teachers?</w:t>
      </w:r>
    </w:p>
    <w:p w:rsidR="00E15072" w:rsidRDefault="0065046A" w:rsidP="00E15072">
      <w:pPr>
        <w:ind w:left="720" w:hanging="720"/>
      </w:pPr>
      <w:r>
        <w:t>A.</w:t>
      </w:r>
      <w:r>
        <w:tab/>
      </w:r>
      <w:r w:rsidR="00F716F4">
        <w:rPr>
          <w:b/>
          <w:i/>
        </w:rPr>
        <w:t xml:space="preserve">Mandatory </w:t>
      </w:r>
      <w:r w:rsidR="00E15072" w:rsidRPr="00B7677E">
        <w:rPr>
          <w:b/>
          <w:i/>
        </w:rPr>
        <w:t>B</w:t>
      </w:r>
      <w:r w:rsidR="001943E3" w:rsidRPr="00B7677E">
        <w:rPr>
          <w:b/>
          <w:i/>
        </w:rPr>
        <w:t>ack</w:t>
      </w:r>
      <w:r w:rsidR="0096089E">
        <w:rPr>
          <w:b/>
          <w:i/>
        </w:rPr>
        <w:t xml:space="preserve"> to School Night is on August </w:t>
      </w:r>
      <w:proofErr w:type="gramStart"/>
      <w:r w:rsidR="00376347">
        <w:rPr>
          <w:b/>
          <w:i/>
        </w:rPr>
        <w:t>24</w:t>
      </w:r>
      <w:r w:rsidR="00376347" w:rsidRPr="00376347">
        <w:rPr>
          <w:b/>
          <w:i/>
          <w:vertAlign w:val="superscript"/>
        </w:rPr>
        <w:t>th</w:t>
      </w:r>
      <w:proofErr w:type="gramEnd"/>
      <w:r w:rsidR="00376347">
        <w:rPr>
          <w:b/>
          <w:i/>
        </w:rPr>
        <w:t xml:space="preserve"> </w:t>
      </w:r>
      <w:r w:rsidR="00E15072" w:rsidRPr="00B7677E">
        <w:rPr>
          <w:b/>
          <w:i/>
        </w:rPr>
        <w:t>from 5:00 to 7:00 p.m.</w:t>
      </w:r>
      <w:r w:rsidR="00E15072">
        <w:t xml:space="preserve"> </w:t>
      </w:r>
      <w:r w:rsidR="001943E3">
        <w:t xml:space="preserve">and </w:t>
      </w:r>
      <w:r w:rsidR="00E15072">
        <w:t>is an excel</w:t>
      </w:r>
      <w:r w:rsidR="001943E3">
        <w:t>lent opportunity to meet</w:t>
      </w:r>
      <w:r w:rsidR="00E15072">
        <w:t xml:space="preserve"> your teachers and find out what the expectations are in each class.  </w:t>
      </w:r>
      <w:r w:rsidR="00B7677E">
        <w:t xml:space="preserve">We encourage you to plan </w:t>
      </w:r>
      <w:proofErr w:type="gramStart"/>
      <w:r w:rsidR="00B7677E">
        <w:t>on attending</w:t>
      </w:r>
      <w:proofErr w:type="gramEnd"/>
      <w:r w:rsidR="00B7677E">
        <w:t xml:space="preserve"> the back to school event as many of your questions will be answered</w:t>
      </w:r>
      <w:r w:rsidR="00376347">
        <w:t>.</w:t>
      </w:r>
    </w:p>
    <w:p w:rsidR="00574C09" w:rsidRPr="008F1776" w:rsidRDefault="001943E3" w:rsidP="00E208A4">
      <w:pPr>
        <w:ind w:left="720" w:hanging="720"/>
        <w:rPr>
          <w:color w:val="4F81BD"/>
        </w:rPr>
      </w:pPr>
      <w:r>
        <w:tab/>
      </w:r>
    </w:p>
    <w:p w:rsidR="00E15072" w:rsidRPr="0065046A" w:rsidRDefault="00E15072" w:rsidP="00E15072">
      <w:r w:rsidRPr="00406E76">
        <w:rPr>
          <w:b/>
        </w:rPr>
        <w:t>Q</w:t>
      </w:r>
      <w:r w:rsidRPr="0065046A">
        <w:t xml:space="preserve">.  </w:t>
      </w:r>
      <w:r w:rsidRPr="0065046A">
        <w:tab/>
      </w:r>
      <w:r w:rsidRPr="00B21B5C">
        <w:rPr>
          <w:b/>
        </w:rPr>
        <w:t>When will I receive my schedule for next year?</w:t>
      </w:r>
    </w:p>
    <w:p w:rsidR="00574C09" w:rsidRPr="0065046A" w:rsidRDefault="0065046A" w:rsidP="0065046A">
      <w:pPr>
        <w:ind w:left="720" w:hanging="720"/>
      </w:pPr>
      <w:r w:rsidRPr="0065046A">
        <w:t>A.</w:t>
      </w:r>
      <w:r w:rsidRPr="0065046A">
        <w:tab/>
      </w:r>
      <w:r w:rsidR="00B7677E">
        <w:t xml:space="preserve">We generally pass out </w:t>
      </w:r>
      <w:r w:rsidR="00574C09" w:rsidRPr="0065046A">
        <w:t>schedule</w:t>
      </w:r>
      <w:r w:rsidR="00B7677E">
        <w:t xml:space="preserve">s during the </w:t>
      </w:r>
      <w:r w:rsidR="00574C09" w:rsidRPr="00B7677E">
        <w:rPr>
          <w:b/>
          <w:i/>
        </w:rPr>
        <w:t>Back to School Night</w:t>
      </w:r>
      <w:r w:rsidR="00574C09" w:rsidRPr="0065046A">
        <w:t xml:space="preserve">.  If you are unable to attend </w:t>
      </w:r>
      <w:r w:rsidR="00574C09" w:rsidRPr="00B7677E">
        <w:rPr>
          <w:b/>
          <w:i/>
        </w:rPr>
        <w:t>Back to School Night</w:t>
      </w:r>
      <w:r w:rsidR="00574C09" w:rsidRPr="0065046A">
        <w:t>, you can pick up your schedule in the office</w:t>
      </w:r>
      <w:r w:rsidR="009A7912">
        <w:t xml:space="preserve"> after August </w:t>
      </w:r>
      <w:proofErr w:type="gramStart"/>
      <w:r w:rsidR="009A7912">
        <w:t>25</w:t>
      </w:r>
      <w:r w:rsidR="009A7912" w:rsidRPr="009A7912">
        <w:rPr>
          <w:vertAlign w:val="superscript"/>
        </w:rPr>
        <w:t>th</w:t>
      </w:r>
      <w:proofErr w:type="gramEnd"/>
      <w:r w:rsidR="009A7912">
        <w:t>.</w:t>
      </w:r>
      <w:r w:rsidR="00574C09" w:rsidRPr="0065046A">
        <w:t xml:space="preserve"> </w:t>
      </w:r>
    </w:p>
    <w:p w:rsidR="00E15072" w:rsidRPr="0065046A" w:rsidRDefault="00E15072" w:rsidP="00E15072">
      <w:pPr>
        <w:rPr>
          <w:b/>
        </w:rPr>
      </w:pPr>
    </w:p>
    <w:p w:rsidR="00FF4B46" w:rsidRPr="0083146C" w:rsidRDefault="00FF4B46" w:rsidP="00DE54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NEW SCHOOL YEAR</w:t>
      </w:r>
    </w:p>
    <w:p w:rsidR="00C45BAA" w:rsidRDefault="00C45BAA">
      <w:pPr>
        <w:rPr>
          <w:b/>
        </w:rPr>
      </w:pPr>
    </w:p>
    <w:p w:rsidR="00632C3D" w:rsidRDefault="00632C3D">
      <w:pPr>
        <w:rPr>
          <w:b/>
        </w:rPr>
      </w:pPr>
      <w:r>
        <w:rPr>
          <w:b/>
        </w:rPr>
        <w:t>Q.</w:t>
      </w:r>
      <w:r>
        <w:rPr>
          <w:b/>
        </w:rPr>
        <w:tab/>
        <w:t>What time does school start and end?</w:t>
      </w:r>
    </w:p>
    <w:p w:rsidR="00632C3D" w:rsidRDefault="0065046A" w:rsidP="004878CC">
      <w:pPr>
        <w:ind w:left="720" w:hanging="720"/>
      </w:pPr>
      <w:r>
        <w:t>A.</w:t>
      </w:r>
      <w:r>
        <w:tab/>
      </w:r>
      <w:r w:rsidR="006A6D17">
        <w:t xml:space="preserve">School </w:t>
      </w:r>
      <w:r w:rsidR="00B7677E">
        <w:t xml:space="preserve">at the Greene County Career Center </w:t>
      </w:r>
      <w:r w:rsidR="006A6D17">
        <w:t>begins at 8:00 a.m. and ends at 2:11</w:t>
      </w:r>
      <w:r w:rsidR="00632C3D">
        <w:t xml:space="preserve"> p.m.</w:t>
      </w:r>
      <w:r w:rsidR="00F716F4">
        <w:t xml:space="preserve">  The building </w:t>
      </w:r>
      <w:proofErr w:type="gramStart"/>
      <w:r w:rsidR="00F716F4">
        <w:t>will be opened</w:t>
      </w:r>
      <w:proofErr w:type="gramEnd"/>
      <w:r w:rsidR="00F716F4">
        <w:t xml:space="preserve"> at 7:15 a.m. and </w:t>
      </w:r>
      <w:r w:rsidR="004878CC">
        <w:t xml:space="preserve">you must </w:t>
      </w:r>
      <w:r w:rsidR="00F716F4">
        <w:t>go to the cafeteria</w:t>
      </w:r>
      <w:r w:rsidR="004878CC">
        <w:t xml:space="preserve"> until 7:45 a.m</w:t>
      </w:r>
      <w:r w:rsidR="00F716F4">
        <w:t>.</w:t>
      </w:r>
    </w:p>
    <w:p w:rsidR="00632C3D" w:rsidRDefault="00632C3D"/>
    <w:p w:rsidR="00632C3D" w:rsidRDefault="00632C3D">
      <w:pPr>
        <w:rPr>
          <w:b/>
        </w:rPr>
      </w:pPr>
      <w:r>
        <w:rPr>
          <w:b/>
        </w:rPr>
        <w:t>Q.</w:t>
      </w:r>
      <w:r>
        <w:rPr>
          <w:b/>
        </w:rPr>
        <w:tab/>
        <w:t>How long is each class?</w:t>
      </w:r>
    </w:p>
    <w:p w:rsidR="00632C3D" w:rsidRDefault="0065046A">
      <w:pPr>
        <w:ind w:left="720" w:hanging="720"/>
      </w:pPr>
      <w:r>
        <w:t>A.</w:t>
      </w:r>
      <w:r>
        <w:tab/>
      </w:r>
      <w:r w:rsidR="006A6D17">
        <w:t>Students will sp</w:t>
      </w:r>
      <w:r w:rsidR="000E5167">
        <w:t>end half of their day in their career</w:t>
      </w:r>
      <w:r w:rsidR="004556BA">
        <w:t>-</w:t>
      </w:r>
      <w:r w:rsidR="000E5167">
        <w:t>t</w:t>
      </w:r>
      <w:r w:rsidR="006A6D17">
        <w:t>echnical lab</w:t>
      </w:r>
      <w:r w:rsidR="005A593A">
        <w:t>s</w:t>
      </w:r>
      <w:r w:rsidR="006A6D17">
        <w:t xml:space="preserve">. Each lab last 2.5 hours. </w:t>
      </w:r>
      <w:r w:rsidR="00803786">
        <w:t xml:space="preserve">The remainder of the day </w:t>
      </w:r>
      <w:proofErr w:type="gramStart"/>
      <w:r w:rsidR="00803786">
        <w:t>will be spent</w:t>
      </w:r>
      <w:proofErr w:type="gramEnd"/>
      <w:r w:rsidR="00803786">
        <w:t xml:space="preserve"> in academic cl</w:t>
      </w:r>
      <w:r w:rsidR="00EA5F8B">
        <w:t>asses that last approximately 41</w:t>
      </w:r>
      <w:r w:rsidR="00803786">
        <w:t xml:space="preserve"> minutes each.</w:t>
      </w:r>
    </w:p>
    <w:p w:rsidR="00632C3D" w:rsidRDefault="00632C3D"/>
    <w:p w:rsidR="00741D0E" w:rsidRPr="00741D0E" w:rsidRDefault="00741D0E">
      <w:pPr>
        <w:ind w:left="720" w:hanging="720"/>
        <w:rPr>
          <w:b/>
        </w:rPr>
      </w:pPr>
      <w:r w:rsidRPr="00741D0E">
        <w:rPr>
          <w:b/>
        </w:rPr>
        <w:t>Q.</w:t>
      </w:r>
      <w:r w:rsidRPr="00741D0E">
        <w:rPr>
          <w:b/>
        </w:rPr>
        <w:tab/>
        <w:t>If my home school is not in session</w:t>
      </w:r>
      <w:r>
        <w:rPr>
          <w:b/>
        </w:rPr>
        <w:t>,</w:t>
      </w:r>
      <w:r w:rsidR="00472AB1">
        <w:rPr>
          <w:b/>
        </w:rPr>
        <w:t xml:space="preserve"> but the Career C</w:t>
      </w:r>
      <w:r w:rsidRPr="00741D0E">
        <w:rPr>
          <w:b/>
        </w:rPr>
        <w:t>enter is, what do I do?</w:t>
      </w:r>
    </w:p>
    <w:p w:rsidR="00741D0E" w:rsidRDefault="0065046A">
      <w:pPr>
        <w:ind w:left="720" w:hanging="720"/>
      </w:pPr>
      <w:r>
        <w:t>A.</w:t>
      </w:r>
      <w:r>
        <w:tab/>
      </w:r>
      <w:r w:rsidR="00512824">
        <w:t>Once admitted to the Career Center, students then</w:t>
      </w:r>
      <w:r w:rsidR="008C6004">
        <w:t xml:space="preserve"> follow the C</w:t>
      </w:r>
      <w:r w:rsidR="00741D0E">
        <w:t>a</w:t>
      </w:r>
      <w:r w:rsidR="008C6004">
        <w:t>reer C</w:t>
      </w:r>
      <w:r w:rsidR="00741D0E">
        <w:t>enter</w:t>
      </w:r>
      <w:r w:rsidR="008C6004">
        <w:t>’</w:t>
      </w:r>
      <w:r w:rsidR="00741D0E">
        <w:t xml:space="preserve">s schedule. There will be a bus at your home school to pick you up even if your </w:t>
      </w:r>
      <w:r w:rsidR="00512824">
        <w:t xml:space="preserve">home </w:t>
      </w:r>
      <w:r w:rsidR="00741D0E">
        <w:t>school is closed.</w:t>
      </w:r>
    </w:p>
    <w:p w:rsidR="00741D0E" w:rsidRDefault="00741D0E">
      <w:pPr>
        <w:ind w:left="720" w:hanging="720"/>
      </w:pPr>
    </w:p>
    <w:p w:rsidR="00741D0E" w:rsidRPr="00741D0E" w:rsidRDefault="00741D0E">
      <w:pPr>
        <w:ind w:left="720" w:hanging="720"/>
        <w:rPr>
          <w:b/>
        </w:rPr>
      </w:pPr>
      <w:r w:rsidRPr="00741D0E">
        <w:rPr>
          <w:b/>
        </w:rPr>
        <w:t>Q.</w:t>
      </w:r>
      <w:r w:rsidRPr="00741D0E">
        <w:rPr>
          <w:b/>
        </w:rPr>
        <w:tab/>
        <w:t>Will I be able to go back to my home school for special activities such as pep rallies?</w:t>
      </w:r>
    </w:p>
    <w:p w:rsidR="00741D0E" w:rsidRDefault="0065046A">
      <w:pPr>
        <w:ind w:left="720" w:hanging="720"/>
      </w:pPr>
      <w:r>
        <w:t>A.</w:t>
      </w:r>
      <w:r>
        <w:tab/>
      </w:r>
      <w:r w:rsidR="00512824">
        <w:t>Absolutely!  T</w:t>
      </w:r>
      <w:r w:rsidR="00741D0E">
        <w:t>hese are important events and you will be able to leave early to participate</w:t>
      </w:r>
      <w:r w:rsidR="00512824">
        <w:t xml:space="preserve"> with your home school peers</w:t>
      </w:r>
      <w:r w:rsidR="00741D0E">
        <w:t>.</w:t>
      </w:r>
    </w:p>
    <w:p w:rsidR="00632C3D" w:rsidRDefault="00632C3D">
      <w:pPr>
        <w:ind w:left="720" w:hanging="720"/>
      </w:pPr>
    </w:p>
    <w:p w:rsidR="00632C3D" w:rsidRDefault="005C4669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Can I</w:t>
      </w:r>
      <w:r w:rsidR="00632C3D">
        <w:rPr>
          <w:b/>
        </w:rPr>
        <w:t xml:space="preserve"> drive a car to school?</w:t>
      </w:r>
    </w:p>
    <w:p w:rsidR="00632C3D" w:rsidRDefault="0065046A">
      <w:pPr>
        <w:ind w:left="720" w:hanging="720"/>
      </w:pPr>
      <w:r>
        <w:t>A.</w:t>
      </w:r>
      <w:r>
        <w:tab/>
      </w:r>
      <w:r w:rsidR="00E2114E">
        <w:t>Y</w:t>
      </w:r>
      <w:r w:rsidR="00512824">
        <w:t xml:space="preserve">ou bet!  Just like your home school, </w:t>
      </w:r>
      <w:r w:rsidR="00E72CED">
        <w:t>students can</w:t>
      </w:r>
      <w:r w:rsidR="00512824">
        <w:t xml:space="preserve"> </w:t>
      </w:r>
      <w:r w:rsidR="00E2114E">
        <w:t xml:space="preserve">drive to GCCC.  </w:t>
      </w:r>
      <w:r w:rsidR="00512824">
        <w:t>However, for safety reasons, we ask that you p</w:t>
      </w:r>
      <w:r w:rsidR="00E2114E">
        <w:t>ick up a GCCC</w:t>
      </w:r>
      <w:r w:rsidR="004878CC">
        <w:t xml:space="preserve"> </w:t>
      </w:r>
      <w:r w:rsidR="00E2114E">
        <w:t>parking pass</w:t>
      </w:r>
      <w:r w:rsidR="00512824">
        <w:t xml:space="preserve"> at the Career Center</w:t>
      </w:r>
      <w:r w:rsidR="00E2114E">
        <w:t xml:space="preserve">. </w:t>
      </w:r>
      <w:r w:rsidR="00512824">
        <w:t xml:space="preserve">Please note, in order to </w:t>
      </w:r>
      <w:proofErr w:type="gramStart"/>
      <w:r w:rsidR="00512824">
        <w:t>be assigned</w:t>
      </w:r>
      <w:proofErr w:type="gramEnd"/>
      <w:r w:rsidR="00512824">
        <w:t xml:space="preserve"> a parking pass, </w:t>
      </w:r>
      <w:r w:rsidR="00803786">
        <w:t>students</w:t>
      </w:r>
      <w:r w:rsidR="00E2114E">
        <w:t xml:space="preserve"> must show </w:t>
      </w:r>
      <w:r w:rsidR="00512824">
        <w:t>their driver’s license and proof of insurance</w:t>
      </w:r>
      <w:r w:rsidR="004878CC">
        <w:t xml:space="preserve"> and pay $10</w:t>
      </w:r>
      <w:r w:rsidR="00512824">
        <w:t xml:space="preserve">.  Returning </w:t>
      </w:r>
      <w:proofErr w:type="gramStart"/>
      <w:r w:rsidR="00512824">
        <w:t>students,</w:t>
      </w:r>
      <w:proofErr w:type="gramEnd"/>
      <w:r w:rsidR="00512824">
        <w:t xml:space="preserve"> don’t forget that all lab fees from the previous year </w:t>
      </w:r>
      <w:r w:rsidR="009A7912">
        <w:t xml:space="preserve">must be paid in full </w:t>
      </w:r>
      <w:r w:rsidR="00512824">
        <w:t xml:space="preserve">before a pass can be issued.   Please remember that driving to school </w:t>
      </w:r>
      <w:r w:rsidR="00D44B68" w:rsidRPr="007D3C94">
        <w:t xml:space="preserve">is a privilege and </w:t>
      </w:r>
      <w:r w:rsidR="00512824">
        <w:t xml:space="preserve">not a right, so student conduct and any driving safety issues could result in driving privileges </w:t>
      </w:r>
      <w:proofErr w:type="gramStart"/>
      <w:r w:rsidR="00512824">
        <w:t>being revoked</w:t>
      </w:r>
      <w:proofErr w:type="gramEnd"/>
      <w:r w:rsidR="00512824">
        <w:t xml:space="preserve">.  </w:t>
      </w:r>
      <w:r w:rsidR="00512824" w:rsidRPr="007D3C94">
        <w:t xml:space="preserve">Also, please remember that tardiness to school due to car trouble </w:t>
      </w:r>
      <w:proofErr w:type="gramStart"/>
      <w:r w:rsidR="00512824" w:rsidRPr="007D3C94">
        <w:t xml:space="preserve">is </w:t>
      </w:r>
      <w:r w:rsidR="00512824">
        <w:t>considered</w:t>
      </w:r>
      <w:proofErr w:type="gramEnd"/>
      <w:r w:rsidR="00512824">
        <w:t xml:space="preserve"> an </w:t>
      </w:r>
      <w:r w:rsidR="00512824" w:rsidRPr="007D3C94">
        <w:t>unexcused</w:t>
      </w:r>
      <w:r w:rsidR="00512824">
        <w:t xml:space="preserve"> absence so please allow plenty of time to arrive</w:t>
      </w:r>
      <w:r w:rsidR="00512824" w:rsidRPr="007D3C94">
        <w:t>.</w:t>
      </w:r>
      <w:r w:rsidR="00512824">
        <w:t xml:space="preserve">  BE SMART and BE SAFE!  </w:t>
      </w:r>
    </w:p>
    <w:p w:rsidR="00632C3D" w:rsidRDefault="00632C3D">
      <w:pPr>
        <w:ind w:left="720" w:hanging="720"/>
      </w:pPr>
    </w:p>
    <w:p w:rsidR="00632C3D" w:rsidRDefault="005C4669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Can my parent or guardian drive me</w:t>
      </w:r>
      <w:r w:rsidR="00632C3D">
        <w:rPr>
          <w:b/>
        </w:rPr>
        <w:t xml:space="preserve"> to school?</w:t>
      </w:r>
    </w:p>
    <w:p w:rsidR="00DD7B89" w:rsidRPr="0083146C" w:rsidRDefault="00C61D19" w:rsidP="0083146C">
      <w:pPr>
        <w:ind w:left="720" w:hanging="720"/>
      </w:pPr>
      <w:r>
        <w:t xml:space="preserve">A.  </w:t>
      </w:r>
      <w:r>
        <w:tab/>
      </w:r>
      <w:r w:rsidR="00632C3D" w:rsidRPr="007D3C94">
        <w:t>Absolutely, but</w:t>
      </w:r>
      <w:r w:rsidR="00D44B68" w:rsidRPr="007D3C94">
        <w:t xml:space="preserve"> </w:t>
      </w:r>
      <w:r w:rsidR="00512824">
        <w:t xml:space="preserve">parents should drop you off </w:t>
      </w:r>
      <w:r w:rsidR="00E2114E" w:rsidRPr="007D3C94">
        <w:t>in the front of the building. S</w:t>
      </w:r>
      <w:r w:rsidR="00632C3D" w:rsidRPr="007D3C94">
        <w:t xml:space="preserve">tudents will need to enter through the main entrance </w:t>
      </w:r>
      <w:r w:rsidR="00512824">
        <w:t xml:space="preserve">at the </w:t>
      </w:r>
      <w:r w:rsidR="00632C3D" w:rsidRPr="007D3C94">
        <w:t xml:space="preserve">front of the school. </w:t>
      </w:r>
      <w:r w:rsidR="00E2114E" w:rsidRPr="007D3C94">
        <w:t>The entrance to the bu</w:t>
      </w:r>
      <w:r w:rsidR="0083146C">
        <w:t xml:space="preserve">ilding </w:t>
      </w:r>
      <w:proofErr w:type="gramStart"/>
      <w:r w:rsidR="00512824">
        <w:t>is opened</w:t>
      </w:r>
      <w:proofErr w:type="gramEnd"/>
      <w:r w:rsidR="00512824">
        <w:t xml:space="preserve"> each morning at </w:t>
      </w:r>
      <w:r w:rsidR="004878CC">
        <w:t>7:15</w:t>
      </w:r>
      <w:r w:rsidR="0083146C">
        <w:t xml:space="preserve"> </w:t>
      </w:r>
      <w:r w:rsidR="00F867C5">
        <w:t>a.m.</w:t>
      </w:r>
    </w:p>
    <w:p w:rsidR="00DD7B89" w:rsidRDefault="00DD7B89">
      <w:pPr>
        <w:ind w:left="720" w:hanging="720"/>
        <w:rPr>
          <w:b/>
        </w:rPr>
      </w:pPr>
    </w:p>
    <w:p w:rsidR="00632C3D" w:rsidRDefault="00632C3D">
      <w:pPr>
        <w:rPr>
          <w:b/>
        </w:rPr>
      </w:pPr>
      <w:proofErr w:type="gramStart"/>
      <w:r>
        <w:rPr>
          <w:b/>
        </w:rPr>
        <w:t>Q.</w:t>
      </w:r>
      <w:r>
        <w:rPr>
          <w:b/>
        </w:rPr>
        <w:tab/>
        <w:t>Is there an attendance policy?</w:t>
      </w:r>
      <w:proofErr w:type="gramEnd"/>
      <w:r>
        <w:rPr>
          <w:b/>
        </w:rPr>
        <w:t xml:space="preserve">  </w:t>
      </w:r>
    </w:p>
    <w:p w:rsidR="00632C3D" w:rsidRDefault="0065046A">
      <w:pPr>
        <w:ind w:left="720" w:hanging="720"/>
      </w:pPr>
      <w:r>
        <w:t>A.</w:t>
      </w:r>
      <w:r>
        <w:tab/>
      </w:r>
      <w:r w:rsidR="00EB5553" w:rsidRPr="007463AF">
        <w:t xml:space="preserve">Yes.   The purpose of the Greene County Career Center is to educate </w:t>
      </w:r>
      <w:r w:rsidR="00512824">
        <w:t>with real life, hands on experien</w:t>
      </w:r>
      <w:r w:rsidR="00E72CED">
        <w:t>ces in preparation for the workf</w:t>
      </w:r>
      <w:r w:rsidR="00512824">
        <w:t xml:space="preserve">orce or college readiness.  The </w:t>
      </w:r>
      <w:r w:rsidR="00EB5553" w:rsidRPr="007463AF">
        <w:t>Board of Education believes that excellent attendance is an important part of that education</w:t>
      </w:r>
      <w:r w:rsidR="00512824">
        <w:t xml:space="preserve"> and properly prepares students to adjust in the workforce and in college</w:t>
      </w:r>
      <w:r w:rsidR="00EB5553" w:rsidRPr="007463AF">
        <w:t xml:space="preserve">.  Therefore, students </w:t>
      </w:r>
      <w:proofErr w:type="gramStart"/>
      <w:r w:rsidR="00EB5553" w:rsidRPr="007463AF">
        <w:t>are expected</w:t>
      </w:r>
      <w:proofErr w:type="gramEnd"/>
      <w:r w:rsidR="00EB5553" w:rsidRPr="007463AF">
        <w:t xml:space="preserve"> to</w:t>
      </w:r>
      <w:r w:rsidR="00676983">
        <w:t xml:space="preserve"> be on time and </w:t>
      </w:r>
      <w:r w:rsidR="00EB5553" w:rsidRPr="007463AF">
        <w:t xml:space="preserve">attend school every day.  </w:t>
      </w:r>
      <w:r w:rsidR="00676983">
        <w:t>Remember, s</w:t>
      </w:r>
      <w:r w:rsidR="00EB5553" w:rsidRPr="007463AF">
        <w:t xml:space="preserve">tudents will follow the GCCC school calendar, </w:t>
      </w:r>
      <w:r w:rsidR="00EB5553" w:rsidRPr="007463AF">
        <w:rPr>
          <w:u w:val="single"/>
        </w:rPr>
        <w:t>not</w:t>
      </w:r>
      <w:r w:rsidR="00EB5553" w:rsidRPr="007463AF">
        <w:t xml:space="preserve"> the </w:t>
      </w:r>
      <w:r w:rsidR="00676983">
        <w:t xml:space="preserve">home </w:t>
      </w:r>
      <w:r w:rsidR="00EB5553" w:rsidRPr="007463AF">
        <w:t xml:space="preserve">school calendar.  </w:t>
      </w:r>
      <w:r w:rsidR="00F15AEA">
        <w:t>Students</w:t>
      </w:r>
      <w:r w:rsidR="00676983">
        <w:t xml:space="preserve"> just li</w:t>
      </w:r>
      <w:r w:rsidR="00F15AEA">
        <w:t>ke in your home school district;</w:t>
      </w:r>
      <w:r w:rsidR="00676983">
        <w:t xml:space="preserve"> it is your parent(s)/guardian(s) </w:t>
      </w:r>
      <w:r w:rsidR="00EB5553" w:rsidRPr="007463AF">
        <w:t xml:space="preserve">responsibility to ensure that students comply with compulsory attendance laws.  </w:t>
      </w:r>
    </w:p>
    <w:p w:rsidR="00FF4B46" w:rsidRDefault="00FF4B46">
      <w:pPr>
        <w:ind w:left="720" w:hanging="720"/>
        <w:rPr>
          <w:b/>
        </w:rPr>
      </w:pPr>
    </w:p>
    <w:p w:rsidR="00632C3D" w:rsidRDefault="00632C3D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676983">
        <w:rPr>
          <w:b/>
        </w:rPr>
        <w:t>How strict are the rules at the Career Center</w:t>
      </w:r>
      <w:r>
        <w:rPr>
          <w:b/>
        </w:rPr>
        <w:t>?</w:t>
      </w:r>
    </w:p>
    <w:p w:rsidR="004643A6" w:rsidRPr="00DD7B89" w:rsidRDefault="0065046A" w:rsidP="0065046A">
      <w:pPr>
        <w:ind w:left="720" w:hanging="720"/>
      </w:pPr>
      <w:r>
        <w:t>A.</w:t>
      </w:r>
      <w:r>
        <w:tab/>
      </w:r>
      <w:r w:rsidR="00676983">
        <w:t>Because of the ‘hands on’ learning opportunities</w:t>
      </w:r>
      <w:r w:rsidR="008423E0">
        <w:t xml:space="preserve"> and the fact that students choose to come to the Career Center</w:t>
      </w:r>
      <w:r w:rsidR="00EA5F8B">
        <w:t xml:space="preserve">, </w:t>
      </w:r>
      <w:r w:rsidR="00676983">
        <w:t xml:space="preserve">most students follow our guidelines with little or no concern.  However, just </w:t>
      </w:r>
      <w:r w:rsidR="001F3189">
        <w:t>like your home school there are c</w:t>
      </w:r>
      <w:r w:rsidR="00632C3D" w:rsidRPr="007463AF">
        <w:t>onsequences</w:t>
      </w:r>
      <w:r w:rsidR="001F3189">
        <w:t xml:space="preserve"> </w:t>
      </w:r>
      <w:r w:rsidR="00676983">
        <w:t xml:space="preserve">attached to </w:t>
      </w:r>
      <w:r w:rsidR="002007CA">
        <w:t xml:space="preserve">inappropriate </w:t>
      </w:r>
      <w:r w:rsidR="00676983">
        <w:t xml:space="preserve">student actions.  Our teachers can impose </w:t>
      </w:r>
      <w:proofErr w:type="gramStart"/>
      <w:r w:rsidR="00676983">
        <w:t>detentions,</w:t>
      </w:r>
      <w:proofErr w:type="gramEnd"/>
      <w:r w:rsidR="00676983">
        <w:t xml:space="preserve"> </w:t>
      </w:r>
      <w:r w:rsidR="002007CA">
        <w:t xml:space="preserve">we can assign </w:t>
      </w:r>
      <w:r w:rsidR="00676983">
        <w:t xml:space="preserve">administrative detentions, in school suspension or out of school suspension for misbehaviors.  </w:t>
      </w:r>
      <w:r w:rsidR="00386064">
        <w:t>GCCC</w:t>
      </w:r>
      <w:r w:rsidR="00676983">
        <w:t xml:space="preserve"> </w:t>
      </w:r>
      <w:r w:rsidR="004878CC">
        <w:t>S</w:t>
      </w:r>
      <w:r w:rsidR="00632C3D" w:rsidRPr="007463AF">
        <w:t xml:space="preserve">tudent </w:t>
      </w:r>
      <w:r w:rsidR="004878CC">
        <w:t>H</w:t>
      </w:r>
      <w:r w:rsidR="00632C3D" w:rsidRPr="007463AF">
        <w:t>andbook</w:t>
      </w:r>
      <w:r w:rsidR="004878CC">
        <w:t xml:space="preserve"> </w:t>
      </w:r>
      <w:r w:rsidR="00386064">
        <w:t>is</w:t>
      </w:r>
      <w:r w:rsidR="004878CC">
        <w:t xml:space="preserve"> </w:t>
      </w:r>
      <w:r w:rsidR="00386064">
        <w:t>uploaded to your laptop</w:t>
      </w:r>
      <w:r w:rsidR="00676983">
        <w:t xml:space="preserve"> </w:t>
      </w:r>
      <w:r w:rsidR="00386064">
        <w:t xml:space="preserve">and </w:t>
      </w:r>
      <w:proofErr w:type="gramStart"/>
      <w:r w:rsidR="00386064">
        <w:t>can also</w:t>
      </w:r>
      <w:proofErr w:type="gramEnd"/>
      <w:r w:rsidR="00386064">
        <w:t xml:space="preserve"> be found on GCCC website which</w:t>
      </w:r>
      <w:r w:rsidR="00676983">
        <w:t xml:space="preserve"> will provide more specific information.  Be sure you familiarize yourself and have your parents also review the </w:t>
      </w:r>
      <w:r w:rsidR="00386064">
        <w:t>S</w:t>
      </w:r>
      <w:r w:rsidR="0096089E">
        <w:t xml:space="preserve">tudent </w:t>
      </w:r>
      <w:r w:rsidR="00386064">
        <w:t>H</w:t>
      </w:r>
      <w:r w:rsidR="0096089E">
        <w:t xml:space="preserve">andbook.  </w:t>
      </w:r>
    </w:p>
    <w:p w:rsidR="004643A6" w:rsidRDefault="004643A6">
      <w:pPr>
        <w:ind w:left="720" w:hanging="720"/>
        <w:rPr>
          <w:b/>
        </w:rPr>
      </w:pPr>
    </w:p>
    <w:p w:rsidR="00632C3D" w:rsidRDefault="00632C3D">
      <w:pPr>
        <w:ind w:left="720" w:hanging="720"/>
        <w:rPr>
          <w:b/>
        </w:rPr>
      </w:pPr>
      <w:proofErr w:type="gramStart"/>
      <w:r>
        <w:rPr>
          <w:b/>
        </w:rPr>
        <w:t>Q.</w:t>
      </w:r>
      <w:r>
        <w:rPr>
          <w:b/>
        </w:rPr>
        <w:tab/>
        <w:t>Is there a dress code?</w:t>
      </w:r>
      <w:proofErr w:type="gramEnd"/>
    </w:p>
    <w:p w:rsidR="006F2143" w:rsidRDefault="0065046A" w:rsidP="00DD7B89">
      <w:pPr>
        <w:ind w:left="720" w:hanging="720"/>
        <w:rPr>
          <w:b/>
        </w:rPr>
      </w:pPr>
      <w:r>
        <w:t>A.</w:t>
      </w:r>
      <w:r>
        <w:tab/>
      </w:r>
      <w:r w:rsidR="00632C3D">
        <w:t xml:space="preserve">Yes.  </w:t>
      </w:r>
      <w:r w:rsidR="00EB5553" w:rsidRPr="007463AF">
        <w:t xml:space="preserve">The Greene County Career Center has program-specific uniforms and general dress code guidelines for days when uniforms are not required.  </w:t>
      </w:r>
      <w:r w:rsidR="002007CA">
        <w:t xml:space="preserve">Many of our career paths require on the job </w:t>
      </w:r>
      <w:r w:rsidR="002007CA">
        <w:lastRenderedPageBreak/>
        <w:t xml:space="preserve">dress codes and we feel strongly that students begin learning those positive workplace habits while still in high school.  We will </w:t>
      </w:r>
      <w:r w:rsidR="00250AF6" w:rsidRPr="007463AF">
        <w:t xml:space="preserve">periodically </w:t>
      </w:r>
      <w:r w:rsidR="002007CA">
        <w:t xml:space="preserve">announce non-uniform dress days </w:t>
      </w:r>
      <w:r w:rsidR="00250AF6" w:rsidRPr="007463AF">
        <w:t>throughout the year.</w:t>
      </w:r>
      <w:r w:rsidR="00250AF6">
        <w:t xml:space="preserve">  </w:t>
      </w:r>
      <w:r w:rsidR="00E15072">
        <w:t xml:space="preserve">Students will receive information about what to wear the first </w:t>
      </w:r>
      <w:r w:rsidR="002007CA">
        <w:t xml:space="preserve">few </w:t>
      </w:r>
      <w:r w:rsidR="00E15072">
        <w:t xml:space="preserve">days of school over the summer.  </w:t>
      </w:r>
      <w:r w:rsidR="009B66CE">
        <w:t xml:space="preserve">All seniors in year two of a program will be required to be in uniform the first day of school.  Juniors </w:t>
      </w:r>
      <w:proofErr w:type="gramStart"/>
      <w:r w:rsidR="009B66CE">
        <w:t>will be expected</w:t>
      </w:r>
      <w:proofErr w:type="gramEnd"/>
      <w:r w:rsidR="009B66CE">
        <w:t xml:space="preserve"> to be in uniform no later than the 10</w:t>
      </w:r>
      <w:r w:rsidR="009B66CE" w:rsidRPr="009B66CE">
        <w:rPr>
          <w:vertAlign w:val="superscript"/>
        </w:rPr>
        <w:t>th</w:t>
      </w:r>
      <w:r w:rsidR="009B66CE">
        <w:t xml:space="preserve"> day of school.  Some junior programs may be required to wear their uniforms on the first day, but if this is the case for your program, your instructor will </w:t>
      </w:r>
      <w:r w:rsidR="0098583E">
        <w:t>be in contact with you.</w:t>
      </w:r>
      <w:r w:rsidR="00E15072">
        <w:t xml:space="preserve">  </w:t>
      </w:r>
    </w:p>
    <w:p w:rsidR="001F3189" w:rsidRDefault="001F3189">
      <w:pPr>
        <w:ind w:left="720" w:hanging="720"/>
        <w:rPr>
          <w:b/>
        </w:rPr>
      </w:pPr>
    </w:p>
    <w:p w:rsidR="00632C3D" w:rsidRDefault="003A3E59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Will I ge</w:t>
      </w:r>
      <w:r w:rsidR="00632C3D">
        <w:rPr>
          <w:b/>
        </w:rPr>
        <w:t>t a locker?</w:t>
      </w:r>
    </w:p>
    <w:p w:rsidR="00632C3D" w:rsidRDefault="0065046A">
      <w:pPr>
        <w:ind w:left="720" w:hanging="720"/>
      </w:pPr>
      <w:r>
        <w:t>A.</w:t>
      </w:r>
      <w:r>
        <w:tab/>
      </w:r>
      <w:r w:rsidR="00250AF6">
        <w:t>Yes, all students at GCCC</w:t>
      </w:r>
      <w:r w:rsidR="00632C3D">
        <w:t xml:space="preserve"> </w:t>
      </w:r>
      <w:proofErr w:type="gramStart"/>
      <w:r w:rsidR="00632C3D">
        <w:t>are assigned</w:t>
      </w:r>
      <w:proofErr w:type="gramEnd"/>
      <w:r w:rsidR="00632C3D">
        <w:t xml:space="preserve"> a </w:t>
      </w:r>
      <w:r w:rsidR="002007CA">
        <w:t xml:space="preserve">school </w:t>
      </w:r>
      <w:r w:rsidR="00632C3D">
        <w:t>locker</w:t>
      </w:r>
      <w:r w:rsidR="00F15AEA">
        <w:t>.</w:t>
      </w:r>
      <w:r w:rsidR="00632C3D">
        <w:t xml:space="preserve"> </w:t>
      </w:r>
      <w:r w:rsidR="002007CA">
        <w:t xml:space="preserve">Please be wise and </w:t>
      </w:r>
      <w:proofErr w:type="gramStart"/>
      <w:r w:rsidR="002007CA">
        <w:t>don’t</w:t>
      </w:r>
      <w:proofErr w:type="gramEnd"/>
      <w:r w:rsidR="002007CA">
        <w:t xml:space="preserve"> </w:t>
      </w:r>
      <w:r w:rsidR="00632C3D">
        <w:t xml:space="preserve">switch lockers </w:t>
      </w:r>
      <w:r w:rsidR="002007CA">
        <w:t xml:space="preserve">or share </w:t>
      </w:r>
      <w:r w:rsidR="00632C3D">
        <w:t>combination</w:t>
      </w:r>
      <w:r w:rsidR="002007CA">
        <w:t>s</w:t>
      </w:r>
      <w:r w:rsidR="004643A6">
        <w:t>.</w:t>
      </w:r>
      <w:r w:rsidR="00803786">
        <w:t xml:space="preserve"> </w:t>
      </w:r>
      <w:r w:rsidR="002007CA">
        <w:t>Please leave v</w:t>
      </w:r>
      <w:r w:rsidR="00250AF6" w:rsidRPr="007463AF">
        <w:t>aluable</w:t>
      </w:r>
      <w:r w:rsidR="002007CA">
        <w:t xml:space="preserve"> items at </w:t>
      </w:r>
      <w:proofErr w:type="gramStart"/>
      <w:r w:rsidR="002007CA">
        <w:t>home</w:t>
      </w:r>
      <w:proofErr w:type="gramEnd"/>
      <w:r w:rsidR="002007CA">
        <w:t xml:space="preserve"> as the Career Center is not </w:t>
      </w:r>
      <w:r w:rsidR="007463AF">
        <w:t>responsible for lost</w:t>
      </w:r>
      <w:r w:rsidR="002007CA">
        <w:t>, misplaced</w:t>
      </w:r>
      <w:r w:rsidR="007463AF">
        <w:t xml:space="preserve"> or stolen items.</w:t>
      </w:r>
    </w:p>
    <w:p w:rsidR="00803786" w:rsidRDefault="00803786" w:rsidP="00DD7B89">
      <w:pPr>
        <w:rPr>
          <w:b/>
        </w:rPr>
      </w:pPr>
    </w:p>
    <w:p w:rsidR="00632C3D" w:rsidRDefault="00632C3D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E208A4">
        <w:rPr>
          <w:b/>
        </w:rPr>
        <w:t>So… How is the f</w:t>
      </w:r>
      <w:r w:rsidR="005C1E0D">
        <w:rPr>
          <w:b/>
        </w:rPr>
        <w:t xml:space="preserve">ood at the Career Center?  </w:t>
      </w:r>
    </w:p>
    <w:p w:rsidR="007463AF" w:rsidRPr="00DD7B89" w:rsidRDefault="0065046A" w:rsidP="00DD7B89">
      <w:pPr>
        <w:ind w:left="720" w:hanging="720"/>
      </w:pPr>
      <w:r>
        <w:t>A.</w:t>
      </w:r>
      <w:r>
        <w:tab/>
      </w:r>
      <w:r w:rsidR="005C1E0D">
        <w:t>We currently use a private compa</w:t>
      </w:r>
      <w:r w:rsidR="008423E0">
        <w:t>ny to prepare</w:t>
      </w:r>
      <w:r w:rsidR="005C1E0D">
        <w:t xml:space="preserve"> lunches for our students.  </w:t>
      </w:r>
      <w:r w:rsidR="00632C3D">
        <w:t>The lunchroom serves a variety of foods, from the traditional "plate lunch" to salads, deli sandwiches and pizza.  Most students can find an appealing economic lunch option</w:t>
      </w:r>
      <w:r w:rsidR="005C1E0D">
        <w:t xml:space="preserve"> and we receive many positive comments about the taste and variety of options</w:t>
      </w:r>
      <w:r w:rsidR="00632C3D">
        <w:t xml:space="preserve">.  For those students who prefer, bag lunches </w:t>
      </w:r>
      <w:proofErr w:type="gramStart"/>
      <w:r w:rsidR="00632C3D">
        <w:t>can be brought</w:t>
      </w:r>
      <w:proofErr w:type="gramEnd"/>
      <w:r w:rsidR="00632C3D">
        <w:t xml:space="preserve"> from home</w:t>
      </w:r>
      <w:r w:rsidR="005C1E0D">
        <w:t xml:space="preserve"> as well</w:t>
      </w:r>
      <w:r w:rsidR="00632C3D">
        <w:t>.</w:t>
      </w:r>
      <w:r w:rsidR="002007CA">
        <w:t xml:space="preserve">  Remember, students who qualify are also eligible </w:t>
      </w:r>
      <w:proofErr w:type="gramStart"/>
      <w:r w:rsidR="002007CA">
        <w:t>for free</w:t>
      </w:r>
      <w:proofErr w:type="gramEnd"/>
      <w:r w:rsidR="002007CA">
        <w:t xml:space="preserve"> and/or reduced lunches just as you are in your home school.</w:t>
      </w:r>
    </w:p>
    <w:p w:rsidR="007463AF" w:rsidRDefault="007463AF" w:rsidP="00803786">
      <w:pPr>
        <w:ind w:left="720" w:hanging="720"/>
        <w:rPr>
          <w:b/>
        </w:rPr>
      </w:pPr>
    </w:p>
    <w:p w:rsidR="00803786" w:rsidRPr="0065046A" w:rsidRDefault="00632C3D" w:rsidP="00803786">
      <w:pPr>
        <w:ind w:left="720" w:hanging="720"/>
        <w:rPr>
          <w:b/>
        </w:rPr>
      </w:pPr>
      <w:r w:rsidRPr="0065046A">
        <w:rPr>
          <w:b/>
        </w:rPr>
        <w:t>Q.</w:t>
      </w:r>
      <w:r w:rsidRPr="0065046A">
        <w:rPr>
          <w:b/>
        </w:rPr>
        <w:tab/>
      </w:r>
      <w:r w:rsidR="00362AC6" w:rsidRPr="0065046A">
        <w:rPr>
          <w:b/>
        </w:rPr>
        <w:t>How can I get involved at the Greene County Career Center</w:t>
      </w:r>
      <w:r w:rsidR="00472AB1" w:rsidRPr="0065046A">
        <w:rPr>
          <w:b/>
        </w:rPr>
        <w:t>?</w:t>
      </w:r>
    </w:p>
    <w:p w:rsidR="001C797F" w:rsidRDefault="0065046A" w:rsidP="005C1E0D">
      <w:pPr>
        <w:ind w:left="720" w:hanging="720"/>
      </w:pPr>
      <w:r w:rsidRPr="0065046A">
        <w:t>A.</w:t>
      </w:r>
      <w:r w:rsidRPr="0065046A">
        <w:tab/>
      </w:r>
      <w:r w:rsidR="00362AC6" w:rsidRPr="0065046A">
        <w:t>All Greene County Career Cen</w:t>
      </w:r>
      <w:r w:rsidR="00472AB1" w:rsidRPr="0065046A">
        <w:t xml:space="preserve">ter students become </w:t>
      </w:r>
      <w:r w:rsidR="000E5167">
        <w:t>members of a career technical student o</w:t>
      </w:r>
      <w:r w:rsidR="00362AC6" w:rsidRPr="0065046A">
        <w:t>rganization</w:t>
      </w:r>
      <w:r w:rsidR="0096089E">
        <w:t xml:space="preserve"> (CTSO</w:t>
      </w:r>
      <w:r w:rsidR="002007CA">
        <w:t>)</w:t>
      </w:r>
      <w:r w:rsidR="00362AC6" w:rsidRPr="0065046A">
        <w:t>.  Within these organizations, students will have o</w:t>
      </w:r>
      <w:r w:rsidR="00472AB1" w:rsidRPr="0065046A">
        <w:t xml:space="preserve">pportunities to run for </w:t>
      </w:r>
      <w:r w:rsidR="00362AC6" w:rsidRPr="0065046A">
        <w:t>leadership positions</w:t>
      </w:r>
      <w:r w:rsidR="002007CA">
        <w:t xml:space="preserve"> and compete in local, regional, state and sometimes national competitions</w:t>
      </w:r>
      <w:r w:rsidR="00362AC6" w:rsidRPr="0065046A">
        <w:t xml:space="preserve">.  </w:t>
      </w:r>
      <w:r w:rsidR="00472AB1" w:rsidRPr="0065046A">
        <w:t xml:space="preserve">There are also opportunities to become school ambassadors and </w:t>
      </w:r>
      <w:r w:rsidR="005C1E0D">
        <w:t xml:space="preserve">of </w:t>
      </w:r>
      <w:proofErr w:type="gramStart"/>
      <w:r w:rsidR="005C1E0D">
        <w:t>course</w:t>
      </w:r>
      <w:proofErr w:type="gramEnd"/>
      <w:r w:rsidR="005C1E0D">
        <w:t xml:space="preserve"> students can also apply to become </w:t>
      </w:r>
      <w:r w:rsidR="00472AB1" w:rsidRPr="0065046A">
        <w:t xml:space="preserve">members of the National Technical Honor Society.  </w:t>
      </w:r>
      <w:proofErr w:type="gramStart"/>
      <w:r w:rsidR="005C1E0D">
        <w:t>Don’t</w:t>
      </w:r>
      <w:proofErr w:type="gramEnd"/>
      <w:r w:rsidR="005C1E0D">
        <w:t xml:space="preserve"> forget, we also strongly encourage you to </w:t>
      </w:r>
      <w:r w:rsidR="00472AB1" w:rsidRPr="0065046A">
        <w:t>participate in</w:t>
      </w:r>
      <w:r w:rsidR="005C1E0D">
        <w:t xml:space="preserve"> extracurricular activities at your </w:t>
      </w:r>
      <w:r w:rsidR="00803786" w:rsidRPr="0065046A">
        <w:t>home school.</w:t>
      </w:r>
      <w:r w:rsidR="005C1E0D">
        <w:t xml:space="preserve">  </w:t>
      </w:r>
    </w:p>
    <w:p w:rsidR="008423E0" w:rsidRDefault="008423E0" w:rsidP="005C1E0D">
      <w:pPr>
        <w:ind w:left="720" w:hanging="720"/>
      </w:pPr>
    </w:p>
    <w:p w:rsidR="00E15072" w:rsidRDefault="00574C09" w:rsidP="00E15072">
      <w:pPr>
        <w:ind w:right="-45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G</w:t>
      </w:r>
      <w:r w:rsidR="00E15072" w:rsidRPr="00E15072">
        <w:rPr>
          <w:b/>
          <w:noProof/>
          <w:sz w:val="36"/>
          <w:szCs w:val="36"/>
        </w:rPr>
        <w:t>ENERAL QUESTIONS ABOUT THE CAREER CENTER</w:t>
      </w:r>
    </w:p>
    <w:p w:rsidR="00200EE9" w:rsidRPr="0065046A" w:rsidRDefault="00200EE9" w:rsidP="001A6214">
      <w:pPr>
        <w:rPr>
          <w:b/>
          <w:noProof/>
        </w:rPr>
      </w:pPr>
    </w:p>
    <w:p w:rsidR="00602635" w:rsidRPr="0065046A" w:rsidRDefault="00AA4EC1" w:rsidP="00362AC6">
      <w:pPr>
        <w:ind w:left="720" w:hanging="720"/>
        <w:rPr>
          <w:b/>
          <w:noProof/>
        </w:rPr>
      </w:pPr>
      <w:r w:rsidRPr="0065046A">
        <w:rPr>
          <w:b/>
          <w:noProof/>
        </w:rPr>
        <w:t xml:space="preserve">Q.  </w:t>
      </w:r>
      <w:r w:rsidR="00362AC6" w:rsidRPr="0065046A">
        <w:rPr>
          <w:b/>
          <w:noProof/>
        </w:rPr>
        <w:tab/>
        <w:t>Where will my High School Diploma come from if I attend the Greene County Career Center?</w:t>
      </w:r>
    </w:p>
    <w:p w:rsidR="00362AC6" w:rsidRPr="0065046A" w:rsidRDefault="0065046A" w:rsidP="00362AC6">
      <w:pPr>
        <w:ind w:left="720" w:hanging="720"/>
        <w:rPr>
          <w:noProof/>
        </w:rPr>
      </w:pPr>
      <w:r w:rsidRPr="001C797F">
        <w:rPr>
          <w:noProof/>
        </w:rPr>
        <w:t>A</w:t>
      </w:r>
      <w:r w:rsidRPr="0065046A">
        <w:rPr>
          <w:b/>
          <w:noProof/>
        </w:rPr>
        <w:t>.</w:t>
      </w:r>
      <w:r w:rsidRPr="0065046A">
        <w:rPr>
          <w:b/>
          <w:noProof/>
        </w:rPr>
        <w:tab/>
      </w:r>
      <w:r w:rsidR="0096089E">
        <w:rPr>
          <w:noProof/>
        </w:rPr>
        <w:t>Your high school dipl</w:t>
      </w:r>
      <w:r w:rsidR="00362AC6" w:rsidRPr="0065046A">
        <w:rPr>
          <w:noProof/>
        </w:rPr>
        <w:t xml:space="preserve">oma comes from your </w:t>
      </w:r>
      <w:r w:rsidR="005C1E0D">
        <w:rPr>
          <w:noProof/>
        </w:rPr>
        <w:t xml:space="preserve">home school district and not the Career Center.  </w:t>
      </w:r>
      <w:r w:rsidR="00362AC6" w:rsidRPr="0065046A">
        <w:rPr>
          <w:noProof/>
        </w:rPr>
        <w:t xml:space="preserve">Our counselors work </w:t>
      </w:r>
      <w:r w:rsidR="005C1E0D">
        <w:rPr>
          <w:noProof/>
        </w:rPr>
        <w:t xml:space="preserve">closely </w:t>
      </w:r>
      <w:r w:rsidR="00362AC6" w:rsidRPr="0065046A">
        <w:rPr>
          <w:noProof/>
        </w:rPr>
        <w:t xml:space="preserve">with each school district to </w:t>
      </w:r>
      <w:r w:rsidR="005C1E0D">
        <w:rPr>
          <w:noProof/>
        </w:rPr>
        <w:t xml:space="preserve">ensure </w:t>
      </w:r>
      <w:r w:rsidR="00362AC6" w:rsidRPr="0065046A">
        <w:rPr>
          <w:noProof/>
        </w:rPr>
        <w:t xml:space="preserve">that all students meet their </w:t>
      </w:r>
      <w:r w:rsidR="005C1E0D">
        <w:rPr>
          <w:noProof/>
        </w:rPr>
        <w:t xml:space="preserve">home </w:t>
      </w:r>
      <w:r w:rsidR="00362AC6" w:rsidRPr="0065046A">
        <w:rPr>
          <w:noProof/>
        </w:rPr>
        <w:t xml:space="preserve">school graduation requirments.  You will have the opportunity to attend both your high school graduation ceremony and the Greene County </w:t>
      </w:r>
      <w:r w:rsidR="00BE1CA2">
        <w:rPr>
          <w:noProof/>
        </w:rPr>
        <w:t xml:space="preserve">Career Center </w:t>
      </w:r>
      <w:r w:rsidR="00362AC6" w:rsidRPr="0065046A">
        <w:rPr>
          <w:noProof/>
        </w:rPr>
        <w:t>Senior Recognition Ceremony</w:t>
      </w:r>
      <w:r w:rsidR="005C1E0D">
        <w:rPr>
          <w:noProof/>
        </w:rPr>
        <w:t xml:space="preserve"> where we issue </w:t>
      </w:r>
      <w:r w:rsidR="00F15AEA">
        <w:rPr>
          <w:noProof/>
        </w:rPr>
        <w:t>career-</w:t>
      </w:r>
      <w:r w:rsidR="005C1E0D">
        <w:rPr>
          <w:noProof/>
        </w:rPr>
        <w:t>passp</w:t>
      </w:r>
      <w:r w:rsidR="00BE1CA2">
        <w:rPr>
          <w:noProof/>
        </w:rPr>
        <w:t>orts and industry credentials.</w:t>
      </w:r>
    </w:p>
    <w:p w:rsidR="00362AC6" w:rsidRPr="0065046A" w:rsidRDefault="00362AC6" w:rsidP="00362AC6">
      <w:pPr>
        <w:rPr>
          <w:b/>
          <w:noProof/>
        </w:rPr>
      </w:pPr>
      <w:r w:rsidRPr="0065046A">
        <w:rPr>
          <w:b/>
          <w:noProof/>
        </w:rPr>
        <w:tab/>
      </w:r>
    </w:p>
    <w:p w:rsidR="00A53C6C" w:rsidRDefault="001F3189" w:rsidP="00A53C6C">
      <w:pPr>
        <w:rPr>
          <w:b/>
          <w:noProof/>
        </w:rPr>
      </w:pPr>
      <w:r>
        <w:rPr>
          <w:b/>
          <w:noProof/>
        </w:rPr>
        <w:t xml:space="preserve">Q. </w:t>
      </w:r>
      <w:r w:rsidR="00574C09">
        <w:rPr>
          <w:b/>
          <w:noProof/>
        </w:rPr>
        <w:tab/>
      </w:r>
      <w:r>
        <w:rPr>
          <w:b/>
          <w:noProof/>
        </w:rPr>
        <w:t xml:space="preserve"> I </w:t>
      </w:r>
      <w:r w:rsidR="005C1E0D">
        <w:rPr>
          <w:b/>
          <w:noProof/>
        </w:rPr>
        <w:t xml:space="preserve">really </w:t>
      </w:r>
      <w:r>
        <w:rPr>
          <w:b/>
          <w:noProof/>
        </w:rPr>
        <w:t xml:space="preserve">want </w:t>
      </w:r>
      <w:r w:rsidR="00AA4EC1" w:rsidRPr="00BB486E">
        <w:rPr>
          <w:b/>
          <w:noProof/>
        </w:rPr>
        <w:t xml:space="preserve"> to go to college.  Will </w:t>
      </w:r>
      <w:r w:rsidR="00AA4EC1">
        <w:rPr>
          <w:b/>
          <w:noProof/>
        </w:rPr>
        <w:t xml:space="preserve">attending one of the </w:t>
      </w:r>
      <w:r w:rsidR="00AA4EC1" w:rsidRPr="00AA4EC1">
        <w:rPr>
          <w:b/>
          <w:noProof/>
        </w:rPr>
        <w:t>Greene County Career Center</w:t>
      </w:r>
    </w:p>
    <w:p w:rsidR="00177698" w:rsidRDefault="00AA4EC1" w:rsidP="00177698">
      <w:pPr>
        <w:rPr>
          <w:b/>
          <w:noProof/>
        </w:rPr>
      </w:pPr>
      <w:r w:rsidRPr="00BB486E">
        <w:rPr>
          <w:b/>
          <w:noProof/>
        </w:rPr>
        <w:t xml:space="preserve"> </w:t>
      </w:r>
      <w:r w:rsidR="00A53C6C">
        <w:rPr>
          <w:b/>
          <w:noProof/>
        </w:rPr>
        <w:t xml:space="preserve">    </w:t>
      </w:r>
      <w:r w:rsidR="00574C09">
        <w:rPr>
          <w:b/>
          <w:noProof/>
        </w:rPr>
        <w:tab/>
      </w:r>
      <w:r w:rsidR="00A53C6C">
        <w:rPr>
          <w:b/>
          <w:noProof/>
        </w:rPr>
        <w:t xml:space="preserve"> </w:t>
      </w:r>
      <w:r w:rsidR="00741D0E">
        <w:rPr>
          <w:b/>
          <w:noProof/>
        </w:rPr>
        <w:t>schools put me</w:t>
      </w:r>
      <w:r w:rsidRPr="00BB486E">
        <w:rPr>
          <w:b/>
          <w:noProof/>
        </w:rPr>
        <w:t xml:space="preserve"> on the </w:t>
      </w:r>
      <w:r w:rsidR="005C1E0D">
        <w:rPr>
          <w:b/>
          <w:noProof/>
        </w:rPr>
        <w:t>right path to do so?</w:t>
      </w:r>
      <w:r w:rsidR="00E208A4">
        <w:rPr>
          <w:b/>
          <w:noProof/>
        </w:rPr>
        <w:t xml:space="preserve"> </w:t>
      </w:r>
    </w:p>
    <w:p w:rsidR="00177698" w:rsidRDefault="00177698" w:rsidP="00177698">
      <w:pPr>
        <w:numPr>
          <w:ilvl w:val="0"/>
          <w:numId w:val="40"/>
        </w:numPr>
        <w:rPr>
          <w:noProof/>
        </w:rPr>
      </w:pPr>
      <w:r>
        <w:rPr>
          <w:noProof/>
        </w:rPr>
        <w:t xml:space="preserve">       Care</w:t>
      </w:r>
      <w:r w:rsidR="008C6004">
        <w:rPr>
          <w:noProof/>
        </w:rPr>
        <w:t>er</w:t>
      </w:r>
      <w:r w:rsidR="004556BA">
        <w:rPr>
          <w:noProof/>
        </w:rPr>
        <w:t>-</w:t>
      </w:r>
      <w:r w:rsidR="008C6004">
        <w:rPr>
          <w:noProof/>
        </w:rPr>
        <w:t>technical s</w:t>
      </w:r>
      <w:r w:rsidR="00AA4EC1" w:rsidRPr="00BB486E">
        <w:rPr>
          <w:noProof/>
        </w:rPr>
        <w:t xml:space="preserve">tudies </w:t>
      </w:r>
      <w:r w:rsidR="005C1E0D">
        <w:rPr>
          <w:noProof/>
        </w:rPr>
        <w:t xml:space="preserve">encourage both college attendance and/or entry into the workforce.  </w:t>
      </w:r>
      <w:r w:rsidR="008C6004">
        <w:rPr>
          <w:noProof/>
        </w:rPr>
        <w:t xml:space="preserve">In </w:t>
      </w:r>
    </w:p>
    <w:p w:rsidR="00177698" w:rsidRDefault="00177698" w:rsidP="00E72CED">
      <w:pPr>
        <w:ind w:left="450"/>
        <w:rPr>
          <w:noProof/>
        </w:rPr>
      </w:pPr>
      <w:r>
        <w:rPr>
          <w:noProof/>
        </w:rPr>
        <w:t xml:space="preserve">     </w:t>
      </w:r>
      <w:r w:rsidR="00E72CED">
        <w:rPr>
          <w:noProof/>
        </w:rPr>
        <w:t xml:space="preserve">fact, many of our students take advantage of the Tech Prep </w:t>
      </w:r>
      <w:r w:rsidR="00BE1CA2">
        <w:rPr>
          <w:noProof/>
        </w:rPr>
        <w:t xml:space="preserve">Scholarship and </w:t>
      </w:r>
      <w:r w:rsidR="00E72CED">
        <w:rPr>
          <w:noProof/>
        </w:rPr>
        <w:t xml:space="preserve">then transfer  to </w:t>
      </w:r>
    </w:p>
    <w:p w:rsidR="009B66CE" w:rsidRDefault="00E72CED" w:rsidP="00E72CED">
      <w:pPr>
        <w:ind w:left="450"/>
        <w:rPr>
          <w:noProof/>
        </w:rPr>
      </w:pPr>
      <w:r>
        <w:rPr>
          <w:noProof/>
        </w:rPr>
        <w:tab/>
        <w:t xml:space="preserve"> a four year college.  Career Center students are also able to earn college credits while attending </w:t>
      </w:r>
      <w:r w:rsidR="009B66CE">
        <w:rPr>
          <w:noProof/>
        </w:rPr>
        <w:t xml:space="preserve">  </w:t>
      </w:r>
    </w:p>
    <w:p w:rsidR="00031834" w:rsidRDefault="009B66CE" w:rsidP="00177698">
      <w:pPr>
        <w:ind w:left="450"/>
        <w:rPr>
          <w:noProof/>
        </w:rPr>
      </w:pPr>
      <w:r>
        <w:rPr>
          <w:noProof/>
        </w:rPr>
        <w:t xml:space="preserve">      </w:t>
      </w:r>
      <w:r w:rsidR="00E72CED">
        <w:rPr>
          <w:noProof/>
        </w:rPr>
        <w:t xml:space="preserve">the Career Center, saving both time and money while attaining their degree. </w:t>
      </w:r>
      <w:r w:rsidR="006D42FA">
        <w:rPr>
          <w:noProof/>
        </w:rPr>
        <w:t xml:space="preserve">Our graduates also </w:t>
      </w:r>
      <w:r>
        <w:rPr>
          <w:noProof/>
        </w:rPr>
        <w:t xml:space="preserve"> </w:t>
      </w:r>
    </w:p>
    <w:p w:rsidR="009B66CE" w:rsidRDefault="009B66CE" w:rsidP="00177698">
      <w:pPr>
        <w:ind w:left="450"/>
        <w:rPr>
          <w:noProof/>
        </w:rPr>
      </w:pPr>
      <w:bookmarkStart w:id="0" w:name="_GoBack"/>
      <w:bookmarkEnd w:id="0"/>
      <w:r>
        <w:rPr>
          <w:noProof/>
        </w:rPr>
        <w:t xml:space="preserve">    </w:t>
      </w:r>
    </w:p>
    <w:p w:rsidR="009B66CE" w:rsidRDefault="009B66CE" w:rsidP="00177698">
      <w:pPr>
        <w:ind w:left="450"/>
        <w:rPr>
          <w:noProof/>
        </w:rPr>
      </w:pPr>
      <w:r>
        <w:rPr>
          <w:noProof/>
        </w:rPr>
        <w:lastRenderedPageBreak/>
        <w:t xml:space="preserve">      </w:t>
      </w:r>
      <w:r w:rsidR="006D42FA">
        <w:rPr>
          <w:noProof/>
        </w:rPr>
        <w:t>report</w:t>
      </w:r>
      <w:r w:rsidR="00BE1CA2">
        <w:rPr>
          <w:noProof/>
        </w:rPr>
        <w:t xml:space="preserve"> </w:t>
      </w:r>
      <w:r w:rsidR="006D42FA">
        <w:rPr>
          <w:noProof/>
        </w:rPr>
        <w:t>that they are able to help</w:t>
      </w:r>
      <w:r w:rsidR="00AA4EC1" w:rsidRPr="00BB486E">
        <w:rPr>
          <w:noProof/>
        </w:rPr>
        <w:t xml:space="preserve"> pay their way through college with </w:t>
      </w:r>
      <w:r w:rsidR="008C6004">
        <w:rPr>
          <w:noProof/>
        </w:rPr>
        <w:t>part-</w:t>
      </w:r>
      <w:r w:rsidR="006D42FA">
        <w:rPr>
          <w:noProof/>
        </w:rPr>
        <w:t xml:space="preserve">time jobs for which </w:t>
      </w:r>
      <w:r>
        <w:rPr>
          <w:noProof/>
        </w:rPr>
        <w:t xml:space="preserve">   </w:t>
      </w:r>
    </w:p>
    <w:p w:rsidR="009A7912" w:rsidRDefault="009B66CE" w:rsidP="00177698">
      <w:pPr>
        <w:ind w:left="450"/>
        <w:rPr>
          <w:noProof/>
        </w:rPr>
      </w:pPr>
      <w:r>
        <w:rPr>
          <w:noProof/>
        </w:rPr>
        <w:t xml:space="preserve">      </w:t>
      </w:r>
      <w:r w:rsidR="006D42FA">
        <w:rPr>
          <w:noProof/>
        </w:rPr>
        <w:t xml:space="preserve">their career-technical studies prepared them.  </w:t>
      </w:r>
      <w:r w:rsidR="00E72CED">
        <w:rPr>
          <w:noProof/>
        </w:rPr>
        <w:tab/>
      </w:r>
    </w:p>
    <w:p w:rsidR="00741D0E" w:rsidRDefault="00E72CED" w:rsidP="00177698">
      <w:pPr>
        <w:ind w:left="450"/>
        <w:rPr>
          <w:noProof/>
        </w:rPr>
      </w:pPr>
      <w:r>
        <w:rPr>
          <w:noProof/>
        </w:rPr>
        <w:t xml:space="preserve">  </w:t>
      </w:r>
    </w:p>
    <w:p w:rsidR="00E91F50" w:rsidRPr="00BB486E" w:rsidRDefault="00741D0E" w:rsidP="001A6214">
      <w:pPr>
        <w:rPr>
          <w:b/>
          <w:noProof/>
        </w:rPr>
      </w:pPr>
      <w:r>
        <w:rPr>
          <w:b/>
          <w:noProof/>
        </w:rPr>
        <w:t>Q</w:t>
      </w:r>
      <w:r w:rsidR="00E91F50" w:rsidRPr="00BB486E">
        <w:rPr>
          <w:b/>
          <w:noProof/>
        </w:rPr>
        <w:t xml:space="preserve">. </w:t>
      </w:r>
      <w:r w:rsidR="0065046A">
        <w:rPr>
          <w:b/>
          <w:noProof/>
        </w:rPr>
        <w:tab/>
      </w:r>
      <w:r w:rsidR="000E5167">
        <w:rPr>
          <w:b/>
          <w:noProof/>
        </w:rPr>
        <w:t>Why does career</w:t>
      </w:r>
      <w:r w:rsidR="004556BA">
        <w:rPr>
          <w:b/>
          <w:noProof/>
        </w:rPr>
        <w:t>-</w:t>
      </w:r>
      <w:r w:rsidR="000E5167">
        <w:rPr>
          <w:b/>
          <w:noProof/>
        </w:rPr>
        <w:t>t</w:t>
      </w:r>
      <w:r w:rsidR="00E91F50" w:rsidRPr="00BB486E">
        <w:rPr>
          <w:b/>
          <w:noProof/>
        </w:rPr>
        <w:t>echnical education focus on the benefits of college?</w:t>
      </w:r>
    </w:p>
    <w:p w:rsidR="00E91F50" w:rsidRDefault="0065046A" w:rsidP="0065046A">
      <w:pPr>
        <w:ind w:left="720" w:hanging="720"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E91F50" w:rsidRPr="00BB486E">
        <w:rPr>
          <w:noProof/>
        </w:rPr>
        <w:t>National statistics tell us that less than half of all students who enroll in college earn a four-year degree</w:t>
      </w:r>
      <w:r w:rsidR="00F15AEA">
        <w:rPr>
          <w:noProof/>
        </w:rPr>
        <w:t>; yet the</w:t>
      </w:r>
      <w:r w:rsidR="005C1E0D">
        <w:rPr>
          <w:noProof/>
        </w:rPr>
        <w:t xml:space="preserve"> debt </w:t>
      </w:r>
      <w:r w:rsidR="00F15AEA">
        <w:rPr>
          <w:noProof/>
        </w:rPr>
        <w:t>they assume as they</w:t>
      </w:r>
      <w:r w:rsidR="005C1E0D">
        <w:rPr>
          <w:noProof/>
        </w:rPr>
        <w:t xml:space="preserve"> try follows them for many years</w:t>
      </w:r>
      <w:r w:rsidR="00E91F50" w:rsidRPr="00BB486E">
        <w:rPr>
          <w:noProof/>
        </w:rPr>
        <w:t>.  Job m</w:t>
      </w:r>
      <w:r w:rsidR="005C1E0D">
        <w:rPr>
          <w:noProof/>
        </w:rPr>
        <w:t xml:space="preserve">arket analysts say that only 20% </w:t>
      </w:r>
      <w:r w:rsidR="00E91F50" w:rsidRPr="00BB486E">
        <w:rPr>
          <w:noProof/>
        </w:rPr>
        <w:t xml:space="preserve">of America’s jobs require a bachelor’s degree or higher education.  But 65 </w:t>
      </w:r>
      <w:r w:rsidR="005C1E0D">
        <w:rPr>
          <w:noProof/>
        </w:rPr>
        <w:t>%</w:t>
      </w:r>
      <w:r w:rsidR="00E91F50" w:rsidRPr="00BB486E">
        <w:rPr>
          <w:noProof/>
        </w:rPr>
        <w:t xml:space="preserve"> of good jobs that can provide wonderful careers require something less than four years of college.  Only 15 </w:t>
      </w:r>
      <w:r w:rsidR="005C1E0D">
        <w:rPr>
          <w:noProof/>
        </w:rPr>
        <w:t>%</w:t>
      </w:r>
      <w:r w:rsidR="00E91F50" w:rsidRPr="00BB486E">
        <w:rPr>
          <w:noProof/>
        </w:rPr>
        <w:t xml:space="preserve"> of America’s jobs are available to people without skill training.  Many careers can be launched with a two-year college associate’s degree – such as, medical and health services (nurses, medical technicians, dental hygienists</w:t>
      </w:r>
      <w:r w:rsidR="005C1E0D">
        <w:rPr>
          <w:noProof/>
        </w:rPr>
        <w:t xml:space="preserve"> etc.</w:t>
      </w:r>
      <w:r w:rsidR="00E91F50" w:rsidRPr="00BB486E">
        <w:rPr>
          <w:noProof/>
        </w:rPr>
        <w:t>), as well as manufacturing and service technician fields (computer systems technicians, graphic arts designers, aircraft mechanics, engineering technicians).</w:t>
      </w:r>
    </w:p>
    <w:p w:rsidR="00FF4B46" w:rsidRDefault="00FF4B46" w:rsidP="00FF4B46">
      <w:pPr>
        <w:rPr>
          <w:noProof/>
        </w:rPr>
      </w:pPr>
    </w:p>
    <w:p w:rsidR="00FF4B46" w:rsidRDefault="00FF4B46" w:rsidP="00FF4B46">
      <w:pPr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What is the biggest difference </w:t>
      </w:r>
      <w:r w:rsidR="005C1E0D">
        <w:rPr>
          <w:b/>
        </w:rPr>
        <w:t xml:space="preserve">I will notice </w:t>
      </w:r>
      <w:r>
        <w:rPr>
          <w:b/>
        </w:rPr>
        <w:t xml:space="preserve">between </w:t>
      </w:r>
      <w:r w:rsidR="005C1E0D">
        <w:rPr>
          <w:b/>
        </w:rPr>
        <w:t xml:space="preserve">my home school </w:t>
      </w:r>
      <w:r>
        <w:rPr>
          <w:b/>
        </w:rPr>
        <w:t>and</w:t>
      </w:r>
      <w:r w:rsidR="00890F79">
        <w:rPr>
          <w:b/>
        </w:rPr>
        <w:t xml:space="preserve"> the</w:t>
      </w:r>
      <w:r>
        <w:rPr>
          <w:b/>
        </w:rPr>
        <w:t xml:space="preserve"> </w:t>
      </w:r>
      <w:r w:rsidRPr="006A6D17">
        <w:rPr>
          <w:b/>
        </w:rPr>
        <w:t>Greene County Career Center</w:t>
      </w:r>
      <w:r>
        <w:rPr>
          <w:b/>
        </w:rPr>
        <w:t>?</w:t>
      </w:r>
    </w:p>
    <w:p w:rsidR="00FF4B46" w:rsidRDefault="00890F79" w:rsidP="00FF4B46">
      <w:pPr>
        <w:ind w:left="720" w:hanging="720"/>
      </w:pPr>
      <w:r>
        <w:t>A.</w:t>
      </w:r>
      <w:r>
        <w:tab/>
      </w:r>
      <w:r w:rsidR="004A6CB0">
        <w:t xml:space="preserve">The Career Center does offer some unique opportunities.  </w:t>
      </w:r>
      <w:r>
        <w:t xml:space="preserve">Our students often comment that they have made many new, positive friendships at the </w:t>
      </w:r>
      <w:r w:rsidR="00EF2608">
        <w:t xml:space="preserve">Career Center. </w:t>
      </w:r>
      <w:r w:rsidR="004A6CB0">
        <w:t xml:space="preserve"> </w:t>
      </w:r>
      <w:r w:rsidR="005C1E0D">
        <w:t xml:space="preserve"> </w:t>
      </w:r>
      <w:r>
        <w:t>The Career Center is also a great way to see</w:t>
      </w:r>
      <w:r w:rsidR="00EF2608">
        <w:t xml:space="preserve"> if a career is a good fit and gives students a head</w:t>
      </w:r>
      <w:r w:rsidR="00F15AEA">
        <w:t>-s</w:t>
      </w:r>
      <w:r>
        <w:t xml:space="preserve">tart in that career.  </w:t>
      </w:r>
      <w:r w:rsidR="004A6CB0">
        <w:t xml:space="preserve">When you leave the GCCC you will have many new friendships, </w:t>
      </w:r>
      <w:r w:rsidR="00EF2608">
        <w:t xml:space="preserve">will be </w:t>
      </w:r>
      <w:r w:rsidR="004A6CB0">
        <w:t>prepared academically for college, have skills in a specific trade and a</w:t>
      </w:r>
      <w:r w:rsidR="00EF2608">
        <w:t xml:space="preserve"> head start on your career path!</w:t>
      </w:r>
      <w:r w:rsidR="004A6CB0">
        <w:t xml:space="preserve">  </w:t>
      </w:r>
    </w:p>
    <w:p w:rsidR="00200EE9" w:rsidRDefault="00200EE9" w:rsidP="001A6214">
      <w:pPr>
        <w:rPr>
          <w:b/>
          <w:noProof/>
        </w:rPr>
      </w:pPr>
    </w:p>
    <w:p w:rsidR="00E91F50" w:rsidRPr="00A87F83" w:rsidRDefault="00E91F50" w:rsidP="001A6214">
      <w:pPr>
        <w:rPr>
          <w:b/>
          <w:noProof/>
        </w:rPr>
      </w:pPr>
      <w:r w:rsidRPr="00BB486E">
        <w:rPr>
          <w:b/>
          <w:noProof/>
        </w:rPr>
        <w:t xml:space="preserve">Q.  </w:t>
      </w:r>
      <w:r w:rsidR="0065046A">
        <w:rPr>
          <w:b/>
          <w:noProof/>
        </w:rPr>
        <w:tab/>
      </w:r>
      <w:r w:rsidRPr="00BB486E">
        <w:rPr>
          <w:b/>
          <w:noProof/>
        </w:rPr>
        <w:t>Are students with disabilities able to participate in these programs?</w:t>
      </w:r>
    </w:p>
    <w:p w:rsidR="00E91F50" w:rsidRDefault="0065046A" w:rsidP="0065046A">
      <w:pPr>
        <w:ind w:left="720" w:hanging="720"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AC2517">
        <w:rPr>
          <w:noProof/>
        </w:rPr>
        <w:t>Absolutely.  Career</w:t>
      </w:r>
      <w:r w:rsidR="004556BA">
        <w:rPr>
          <w:noProof/>
        </w:rPr>
        <w:t>-</w:t>
      </w:r>
      <w:r w:rsidR="00AC2517">
        <w:rPr>
          <w:noProof/>
        </w:rPr>
        <w:t>t</w:t>
      </w:r>
      <w:r w:rsidR="00E91F50" w:rsidRPr="00BB486E">
        <w:rPr>
          <w:noProof/>
        </w:rPr>
        <w:t>echnical programs are accessible to all students.  The law requires equality of access</w:t>
      </w:r>
      <w:r w:rsidR="005C1E0D">
        <w:rPr>
          <w:noProof/>
        </w:rPr>
        <w:t xml:space="preserve"> and we support students from varying abilities in our programs</w:t>
      </w:r>
      <w:r w:rsidR="00E91F50" w:rsidRPr="00BB486E">
        <w:rPr>
          <w:noProof/>
        </w:rPr>
        <w:t xml:space="preserve">.  </w:t>
      </w:r>
      <w:r w:rsidR="005C1E0D">
        <w:rPr>
          <w:noProof/>
        </w:rPr>
        <w:t>In fact, a</w:t>
      </w:r>
      <w:r w:rsidR="00E91F50" w:rsidRPr="00BB486E">
        <w:rPr>
          <w:noProof/>
        </w:rPr>
        <w:t xml:space="preserve"> recent study of 8,000 students </w:t>
      </w:r>
      <w:r w:rsidR="005C1E0D">
        <w:rPr>
          <w:noProof/>
        </w:rPr>
        <w:t xml:space="preserve">identified </w:t>
      </w:r>
      <w:r w:rsidR="00E91F50" w:rsidRPr="00BB486E">
        <w:rPr>
          <w:noProof/>
        </w:rPr>
        <w:t>with dis</w:t>
      </w:r>
      <w:r w:rsidR="00AC2517">
        <w:rPr>
          <w:noProof/>
        </w:rPr>
        <w:t xml:space="preserve">abilities </w:t>
      </w:r>
      <w:r w:rsidR="005C1E0D">
        <w:rPr>
          <w:noProof/>
        </w:rPr>
        <w:t xml:space="preserve">revealed </w:t>
      </w:r>
      <w:r w:rsidR="00AC2517">
        <w:rPr>
          <w:noProof/>
        </w:rPr>
        <w:t xml:space="preserve">that those </w:t>
      </w:r>
      <w:r w:rsidR="005C1E0D">
        <w:rPr>
          <w:noProof/>
        </w:rPr>
        <w:t xml:space="preserve">students who chose </w:t>
      </w:r>
      <w:r w:rsidR="00AC2517">
        <w:rPr>
          <w:noProof/>
        </w:rPr>
        <w:t>career</w:t>
      </w:r>
      <w:r w:rsidR="00F86104">
        <w:rPr>
          <w:noProof/>
        </w:rPr>
        <w:t>-</w:t>
      </w:r>
      <w:r w:rsidR="00AC2517">
        <w:rPr>
          <w:noProof/>
        </w:rPr>
        <w:t>t</w:t>
      </w:r>
      <w:r w:rsidR="00E91F50" w:rsidRPr="00BB486E">
        <w:rPr>
          <w:noProof/>
        </w:rPr>
        <w:t>echnical education have better attendance</w:t>
      </w:r>
      <w:r w:rsidR="00E91F50">
        <w:rPr>
          <w:noProof/>
        </w:rPr>
        <w:t>, stay in</w:t>
      </w:r>
      <w:r w:rsidR="00AC2517">
        <w:rPr>
          <w:noProof/>
        </w:rPr>
        <w:t xml:space="preserve"> school</w:t>
      </w:r>
      <w:r w:rsidR="005C1E0D">
        <w:rPr>
          <w:noProof/>
        </w:rPr>
        <w:t xml:space="preserve"> longer</w:t>
      </w:r>
      <w:r w:rsidR="00AC2517">
        <w:rPr>
          <w:noProof/>
        </w:rPr>
        <w:t>, attend post-secondary career</w:t>
      </w:r>
      <w:r w:rsidR="004556BA">
        <w:rPr>
          <w:noProof/>
        </w:rPr>
        <w:t>-</w:t>
      </w:r>
      <w:r w:rsidR="00AC2517">
        <w:rPr>
          <w:noProof/>
        </w:rPr>
        <w:t>t</w:t>
      </w:r>
      <w:r w:rsidR="00E91F50">
        <w:rPr>
          <w:noProof/>
        </w:rPr>
        <w:t>echnical programs and have a better job after two years.</w:t>
      </w:r>
    </w:p>
    <w:p w:rsidR="00E91F50" w:rsidRDefault="00E91F50" w:rsidP="001A6214">
      <w:pPr>
        <w:rPr>
          <w:noProof/>
        </w:rPr>
      </w:pPr>
    </w:p>
    <w:p w:rsidR="00A53C6C" w:rsidRDefault="00E91F50" w:rsidP="00566FEE">
      <w:pPr>
        <w:ind w:left="720" w:hanging="720"/>
        <w:rPr>
          <w:b/>
          <w:noProof/>
        </w:rPr>
      </w:pPr>
      <w:r>
        <w:rPr>
          <w:b/>
          <w:noProof/>
        </w:rPr>
        <w:t xml:space="preserve">Q. </w:t>
      </w:r>
      <w:r w:rsidR="00566FEE">
        <w:rPr>
          <w:b/>
          <w:noProof/>
        </w:rPr>
        <w:tab/>
      </w:r>
      <w:r w:rsidR="005C1E0D">
        <w:rPr>
          <w:b/>
          <w:noProof/>
        </w:rPr>
        <w:t xml:space="preserve">Is </w:t>
      </w:r>
      <w:r w:rsidR="00F86104">
        <w:rPr>
          <w:b/>
          <w:noProof/>
        </w:rPr>
        <w:t>career-</w:t>
      </w:r>
      <w:r w:rsidR="00AC2517">
        <w:rPr>
          <w:b/>
          <w:noProof/>
        </w:rPr>
        <w:t>t</w:t>
      </w:r>
      <w:r>
        <w:rPr>
          <w:b/>
          <w:noProof/>
        </w:rPr>
        <w:t>echnical education for students who don’t do well in a traditional high school?</w:t>
      </w:r>
    </w:p>
    <w:p w:rsidR="003476F6" w:rsidRDefault="0065046A" w:rsidP="0065046A">
      <w:pPr>
        <w:ind w:left="720" w:hanging="720"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5C1E0D">
        <w:rPr>
          <w:noProof/>
        </w:rPr>
        <w:t xml:space="preserve">YES and NO!  Many students describe being appreciative for a </w:t>
      </w:r>
      <w:r w:rsidR="00C61D19">
        <w:rPr>
          <w:noProof/>
        </w:rPr>
        <w:t>‘fresh start’ by attending the Career C</w:t>
      </w:r>
      <w:r w:rsidR="005C1E0D">
        <w:rPr>
          <w:noProof/>
        </w:rPr>
        <w:t>enter.  However, many other care</w:t>
      </w:r>
      <w:r w:rsidR="00E91F50">
        <w:rPr>
          <w:noProof/>
        </w:rPr>
        <w:t>er</w:t>
      </w:r>
      <w:r w:rsidR="004556BA">
        <w:rPr>
          <w:noProof/>
        </w:rPr>
        <w:t>-</w:t>
      </w:r>
      <w:r w:rsidR="00E91F50">
        <w:rPr>
          <w:noProof/>
        </w:rPr>
        <w:t>technical students find that they were not being challenged in a way that gave them the desire to le</w:t>
      </w:r>
      <w:r w:rsidR="00AA4EC1">
        <w:rPr>
          <w:noProof/>
        </w:rPr>
        <w:t>arn</w:t>
      </w:r>
      <w:r w:rsidR="005C1E0D">
        <w:rPr>
          <w:noProof/>
        </w:rPr>
        <w:t xml:space="preserve"> that hands on programs at GCCC have given them</w:t>
      </w:r>
      <w:r w:rsidR="00AA4EC1">
        <w:rPr>
          <w:noProof/>
        </w:rPr>
        <w:t xml:space="preserve">.  At </w:t>
      </w:r>
      <w:r w:rsidR="008C6004">
        <w:rPr>
          <w:noProof/>
        </w:rPr>
        <w:t xml:space="preserve">the </w:t>
      </w:r>
      <w:r w:rsidR="00AA4EC1">
        <w:rPr>
          <w:noProof/>
        </w:rPr>
        <w:t>Greene County Career Center</w:t>
      </w:r>
      <w:r w:rsidR="00E91F50">
        <w:rPr>
          <w:noProof/>
        </w:rPr>
        <w:t xml:space="preserve">, students learn the core academics that they learn at their </w:t>
      </w:r>
      <w:r w:rsidR="005C1E0D">
        <w:rPr>
          <w:noProof/>
        </w:rPr>
        <w:t xml:space="preserve">home </w:t>
      </w:r>
      <w:r w:rsidR="00552000">
        <w:rPr>
          <w:noProof/>
        </w:rPr>
        <w:t>schools</w:t>
      </w:r>
      <w:r w:rsidR="003476F6">
        <w:rPr>
          <w:noProof/>
        </w:rPr>
        <w:t xml:space="preserve">, but they also have the ability to spend half of their day engaged in the </w:t>
      </w:r>
      <w:r w:rsidR="00F15AEA">
        <w:rPr>
          <w:noProof/>
        </w:rPr>
        <w:t>hands-on, skills</w:t>
      </w:r>
      <w:r w:rsidR="00552000">
        <w:rPr>
          <w:noProof/>
        </w:rPr>
        <w:t>-</w:t>
      </w:r>
      <w:r w:rsidR="00E91F50">
        <w:rPr>
          <w:noProof/>
        </w:rPr>
        <w:t xml:space="preserve">focused training </w:t>
      </w:r>
      <w:r w:rsidR="003476F6">
        <w:rPr>
          <w:noProof/>
        </w:rPr>
        <w:t xml:space="preserve">that </w:t>
      </w:r>
      <w:r w:rsidR="00F15AEA">
        <w:rPr>
          <w:noProof/>
        </w:rPr>
        <w:t>lead them to a life-long career.</w:t>
      </w:r>
      <w:r w:rsidR="003476F6">
        <w:rPr>
          <w:noProof/>
        </w:rPr>
        <w:t xml:space="preserve"> We often see students improve their grades in just one year, which is a direct result of having a different focus and interest in learning.  </w:t>
      </w:r>
    </w:p>
    <w:sectPr w:rsidR="003476F6" w:rsidSect="00DD7B89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93B"/>
    <w:multiLevelType w:val="hybridMultilevel"/>
    <w:tmpl w:val="32925F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E3A"/>
    <w:multiLevelType w:val="hybridMultilevel"/>
    <w:tmpl w:val="CC5EC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A00"/>
    <w:multiLevelType w:val="hybridMultilevel"/>
    <w:tmpl w:val="97145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E3A"/>
    <w:multiLevelType w:val="hybridMultilevel"/>
    <w:tmpl w:val="50705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711E"/>
    <w:multiLevelType w:val="hybridMultilevel"/>
    <w:tmpl w:val="9E40718C"/>
    <w:lvl w:ilvl="0" w:tplc="04090015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18D84FAE"/>
    <w:multiLevelType w:val="hybridMultilevel"/>
    <w:tmpl w:val="2AC88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5204"/>
    <w:multiLevelType w:val="hybridMultilevel"/>
    <w:tmpl w:val="E716CFB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379EE"/>
    <w:multiLevelType w:val="hybridMultilevel"/>
    <w:tmpl w:val="15361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C3C9B"/>
    <w:multiLevelType w:val="hybridMultilevel"/>
    <w:tmpl w:val="A776D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FD9"/>
    <w:multiLevelType w:val="hybridMultilevel"/>
    <w:tmpl w:val="4A7E3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CDC"/>
    <w:multiLevelType w:val="hybridMultilevel"/>
    <w:tmpl w:val="D5163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3F8F"/>
    <w:multiLevelType w:val="hybridMultilevel"/>
    <w:tmpl w:val="0ED0A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2ED3"/>
    <w:multiLevelType w:val="hybridMultilevel"/>
    <w:tmpl w:val="01E28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31C3"/>
    <w:multiLevelType w:val="hybridMultilevel"/>
    <w:tmpl w:val="A80AF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F13D1"/>
    <w:multiLevelType w:val="hybridMultilevel"/>
    <w:tmpl w:val="CDE0C2E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E089C"/>
    <w:multiLevelType w:val="hybridMultilevel"/>
    <w:tmpl w:val="A7FE4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F68E8"/>
    <w:multiLevelType w:val="hybridMultilevel"/>
    <w:tmpl w:val="EED63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0537"/>
    <w:multiLevelType w:val="hybridMultilevel"/>
    <w:tmpl w:val="30F809D4"/>
    <w:lvl w:ilvl="0" w:tplc="C98CB3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D2053"/>
    <w:multiLevelType w:val="hybridMultilevel"/>
    <w:tmpl w:val="94340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E09"/>
    <w:multiLevelType w:val="hybridMultilevel"/>
    <w:tmpl w:val="77DC9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D0C33"/>
    <w:multiLevelType w:val="hybridMultilevel"/>
    <w:tmpl w:val="EFCE3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7A0C"/>
    <w:multiLevelType w:val="hybridMultilevel"/>
    <w:tmpl w:val="8E4804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A5F8B"/>
    <w:multiLevelType w:val="hybridMultilevel"/>
    <w:tmpl w:val="258E12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43030"/>
    <w:multiLevelType w:val="hybridMultilevel"/>
    <w:tmpl w:val="BDD41928"/>
    <w:lvl w:ilvl="0" w:tplc="04090015">
      <w:start w:val="1"/>
      <w:numFmt w:val="upp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58B274FF"/>
    <w:multiLevelType w:val="hybridMultilevel"/>
    <w:tmpl w:val="08982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A382B"/>
    <w:multiLevelType w:val="hybridMultilevel"/>
    <w:tmpl w:val="0278FF54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62232105"/>
    <w:multiLevelType w:val="hybridMultilevel"/>
    <w:tmpl w:val="C964A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3892"/>
    <w:multiLevelType w:val="hybridMultilevel"/>
    <w:tmpl w:val="E3C232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6D237C"/>
    <w:multiLevelType w:val="hybridMultilevel"/>
    <w:tmpl w:val="45EE0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7005"/>
    <w:multiLevelType w:val="hybridMultilevel"/>
    <w:tmpl w:val="F8987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E2A15"/>
    <w:multiLevelType w:val="hybridMultilevel"/>
    <w:tmpl w:val="B41E5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30C9F"/>
    <w:multiLevelType w:val="hybridMultilevel"/>
    <w:tmpl w:val="AED84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7BCF"/>
    <w:multiLevelType w:val="hybridMultilevel"/>
    <w:tmpl w:val="D60C1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E2E4A"/>
    <w:multiLevelType w:val="hybridMultilevel"/>
    <w:tmpl w:val="F2647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75385"/>
    <w:multiLevelType w:val="hybridMultilevel"/>
    <w:tmpl w:val="85C68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D3362"/>
    <w:multiLevelType w:val="hybridMultilevel"/>
    <w:tmpl w:val="EF8C6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867FE"/>
    <w:multiLevelType w:val="hybridMultilevel"/>
    <w:tmpl w:val="BE0E9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567CE"/>
    <w:multiLevelType w:val="hybridMultilevel"/>
    <w:tmpl w:val="40741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D74E8"/>
    <w:multiLevelType w:val="hybridMultilevel"/>
    <w:tmpl w:val="76FE6D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E0A0F5A"/>
    <w:multiLevelType w:val="hybridMultilevel"/>
    <w:tmpl w:val="33804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38"/>
  </w:num>
  <w:num w:numId="5">
    <w:abstractNumId w:val="35"/>
  </w:num>
  <w:num w:numId="6">
    <w:abstractNumId w:val="30"/>
  </w:num>
  <w:num w:numId="7">
    <w:abstractNumId w:val="11"/>
  </w:num>
  <w:num w:numId="8">
    <w:abstractNumId w:val="24"/>
  </w:num>
  <w:num w:numId="9">
    <w:abstractNumId w:val="0"/>
  </w:num>
  <w:num w:numId="10">
    <w:abstractNumId w:val="26"/>
  </w:num>
  <w:num w:numId="11">
    <w:abstractNumId w:val="9"/>
  </w:num>
  <w:num w:numId="12">
    <w:abstractNumId w:val="7"/>
  </w:num>
  <w:num w:numId="13">
    <w:abstractNumId w:val="14"/>
  </w:num>
  <w:num w:numId="14">
    <w:abstractNumId w:val="37"/>
  </w:num>
  <w:num w:numId="15">
    <w:abstractNumId w:val="27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  <w:num w:numId="20">
    <w:abstractNumId w:val="10"/>
  </w:num>
  <w:num w:numId="21">
    <w:abstractNumId w:val="18"/>
  </w:num>
  <w:num w:numId="22">
    <w:abstractNumId w:val="36"/>
  </w:num>
  <w:num w:numId="23">
    <w:abstractNumId w:val="29"/>
  </w:num>
  <w:num w:numId="24">
    <w:abstractNumId w:val="6"/>
  </w:num>
  <w:num w:numId="25">
    <w:abstractNumId w:val="4"/>
  </w:num>
  <w:num w:numId="26">
    <w:abstractNumId w:val="21"/>
  </w:num>
  <w:num w:numId="27">
    <w:abstractNumId w:val="20"/>
  </w:num>
  <w:num w:numId="28">
    <w:abstractNumId w:val="28"/>
  </w:num>
  <w:num w:numId="29">
    <w:abstractNumId w:val="8"/>
  </w:num>
  <w:num w:numId="30">
    <w:abstractNumId w:val="17"/>
  </w:num>
  <w:num w:numId="31">
    <w:abstractNumId w:val="19"/>
  </w:num>
  <w:num w:numId="32">
    <w:abstractNumId w:val="39"/>
  </w:num>
  <w:num w:numId="33">
    <w:abstractNumId w:val="15"/>
  </w:num>
  <w:num w:numId="34">
    <w:abstractNumId w:val="5"/>
  </w:num>
  <w:num w:numId="35">
    <w:abstractNumId w:val="34"/>
  </w:num>
  <w:num w:numId="36">
    <w:abstractNumId w:val="1"/>
  </w:num>
  <w:num w:numId="37">
    <w:abstractNumId w:val="16"/>
  </w:num>
  <w:num w:numId="38">
    <w:abstractNumId w:val="31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3"/>
    <w:rsid w:val="00031834"/>
    <w:rsid w:val="000E5167"/>
    <w:rsid w:val="0016380A"/>
    <w:rsid w:val="00177698"/>
    <w:rsid w:val="001943E3"/>
    <w:rsid w:val="001A6214"/>
    <w:rsid w:val="001C797F"/>
    <w:rsid w:val="001F3189"/>
    <w:rsid w:val="002007CA"/>
    <w:rsid w:val="00200EE9"/>
    <w:rsid w:val="00240B1A"/>
    <w:rsid w:val="00250AF6"/>
    <w:rsid w:val="002B66BB"/>
    <w:rsid w:val="002F1CBC"/>
    <w:rsid w:val="003476F6"/>
    <w:rsid w:val="00362AC6"/>
    <w:rsid w:val="00376347"/>
    <w:rsid w:val="00386064"/>
    <w:rsid w:val="003A3E59"/>
    <w:rsid w:val="00406E76"/>
    <w:rsid w:val="004556BA"/>
    <w:rsid w:val="004643A6"/>
    <w:rsid w:val="00472AB1"/>
    <w:rsid w:val="004878CC"/>
    <w:rsid w:val="004A20CA"/>
    <w:rsid w:val="004A6CB0"/>
    <w:rsid w:val="00512824"/>
    <w:rsid w:val="00552000"/>
    <w:rsid w:val="00566FEE"/>
    <w:rsid w:val="00574C09"/>
    <w:rsid w:val="0058071A"/>
    <w:rsid w:val="005831F3"/>
    <w:rsid w:val="005A593A"/>
    <w:rsid w:val="005C1E0D"/>
    <w:rsid w:val="005C4669"/>
    <w:rsid w:val="00601E56"/>
    <w:rsid w:val="00602635"/>
    <w:rsid w:val="00632C3D"/>
    <w:rsid w:val="0065046A"/>
    <w:rsid w:val="00676983"/>
    <w:rsid w:val="006A6D17"/>
    <w:rsid w:val="006D42FA"/>
    <w:rsid w:val="006F2143"/>
    <w:rsid w:val="006F603D"/>
    <w:rsid w:val="00741D0E"/>
    <w:rsid w:val="007463AF"/>
    <w:rsid w:val="00761CA8"/>
    <w:rsid w:val="007804BC"/>
    <w:rsid w:val="007D3C94"/>
    <w:rsid w:val="007E556F"/>
    <w:rsid w:val="007E5EB2"/>
    <w:rsid w:val="00803786"/>
    <w:rsid w:val="0083146C"/>
    <w:rsid w:val="008423E0"/>
    <w:rsid w:val="00890F79"/>
    <w:rsid w:val="008C6004"/>
    <w:rsid w:val="008F1776"/>
    <w:rsid w:val="0096089E"/>
    <w:rsid w:val="0098583E"/>
    <w:rsid w:val="009A7912"/>
    <w:rsid w:val="009B66CE"/>
    <w:rsid w:val="009C53B6"/>
    <w:rsid w:val="00A53C6C"/>
    <w:rsid w:val="00A6430C"/>
    <w:rsid w:val="00A87F83"/>
    <w:rsid w:val="00AA4EC1"/>
    <w:rsid w:val="00AC2517"/>
    <w:rsid w:val="00B02D10"/>
    <w:rsid w:val="00B21B5C"/>
    <w:rsid w:val="00B7677E"/>
    <w:rsid w:val="00BE1CA2"/>
    <w:rsid w:val="00BF5854"/>
    <w:rsid w:val="00C10090"/>
    <w:rsid w:val="00C16D36"/>
    <w:rsid w:val="00C45BAA"/>
    <w:rsid w:val="00C61D19"/>
    <w:rsid w:val="00C632B1"/>
    <w:rsid w:val="00CE7357"/>
    <w:rsid w:val="00D06E61"/>
    <w:rsid w:val="00D44B68"/>
    <w:rsid w:val="00D63CF3"/>
    <w:rsid w:val="00DD7B89"/>
    <w:rsid w:val="00DE54FD"/>
    <w:rsid w:val="00DF1698"/>
    <w:rsid w:val="00E15072"/>
    <w:rsid w:val="00E208A4"/>
    <w:rsid w:val="00E2114E"/>
    <w:rsid w:val="00E72CED"/>
    <w:rsid w:val="00E91F50"/>
    <w:rsid w:val="00EA5F8B"/>
    <w:rsid w:val="00EB5553"/>
    <w:rsid w:val="00EF2608"/>
    <w:rsid w:val="00F15AEA"/>
    <w:rsid w:val="00F42C87"/>
    <w:rsid w:val="00F515BB"/>
    <w:rsid w:val="00F63E26"/>
    <w:rsid w:val="00F716F4"/>
    <w:rsid w:val="00F86104"/>
    <w:rsid w:val="00F867C5"/>
    <w:rsid w:val="00FB3C2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20EE"/>
  <w15:chartTrackingRefBased/>
  <w15:docId w15:val="{95BF5951-019E-4324-828E-75F0F33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  <w:jc w:val="center"/>
    </w:pPr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208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34DB-A268-464D-9152-7EC2474F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rhs</Company>
  <LinksUpToDate>false</LinksUpToDate>
  <CharactersWithSpaces>11347</CharactersWithSpaces>
  <SharedDoc>false</SharedDoc>
  <HLinks>
    <vt:vector size="6" baseType="variant"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http://www.greeneccc.com/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student</dc:creator>
  <cp:keywords/>
  <cp:lastModifiedBy>Janet Baughn</cp:lastModifiedBy>
  <cp:revision>4</cp:revision>
  <cp:lastPrinted>2020-04-07T14:27:00Z</cp:lastPrinted>
  <dcterms:created xsi:type="dcterms:W3CDTF">2020-04-07T15:11:00Z</dcterms:created>
  <dcterms:modified xsi:type="dcterms:W3CDTF">2020-04-08T20:39:00Z</dcterms:modified>
</cp:coreProperties>
</file>